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DA" w:rsidRPr="005732DA" w:rsidRDefault="005732DA" w:rsidP="005732DA">
      <w:pPr>
        <w:rPr>
          <w:rFonts w:ascii="Arial" w:hAnsi="Arial" w:cs="Arial"/>
        </w:rPr>
      </w:pPr>
    </w:p>
    <w:p w:rsidR="005732DA" w:rsidRPr="005732DA" w:rsidRDefault="005732DA" w:rsidP="005732DA">
      <w:pPr>
        <w:rPr>
          <w:rFonts w:ascii="Arial" w:hAnsi="Arial" w:cs="Arial"/>
        </w:rPr>
      </w:pPr>
    </w:p>
    <w:p w:rsidR="005732DA" w:rsidRPr="005732DA" w:rsidRDefault="005732DA" w:rsidP="005732DA">
      <w:pPr>
        <w:rPr>
          <w:rFonts w:ascii="Arial" w:hAnsi="Arial" w:cs="Arial"/>
        </w:rPr>
      </w:pPr>
      <w:bookmarkStart w:id="0" w:name="_GoBack"/>
      <w:r w:rsidRPr="005732DA">
        <w:rPr>
          <w:rFonts w:ascii="Arial" w:hAnsi="Arial" w:cs="Arial"/>
        </w:rPr>
        <w:t xml:space="preserve">Class 1 Orientation - September 11th 9:00am-11:30am </w:t>
      </w:r>
    </w:p>
    <w:p w:rsidR="00DC1A3E" w:rsidRDefault="00DC1A3E" w:rsidP="00DC1A3E">
      <w:pPr>
        <w:rPr>
          <w:rFonts w:ascii="Arial" w:hAnsi="Arial" w:cs="Arial"/>
        </w:rPr>
      </w:pPr>
      <w:r w:rsidRPr="005732DA">
        <w:rPr>
          <w:rFonts w:ascii="Arial" w:hAnsi="Arial" w:cs="Arial"/>
        </w:rPr>
        <w:t xml:space="preserve">Bob Holm – </w:t>
      </w:r>
      <w:r>
        <w:rPr>
          <w:rFonts w:ascii="Arial" w:hAnsi="Arial" w:cs="Arial"/>
        </w:rPr>
        <w:t>Welcome</w:t>
      </w:r>
    </w:p>
    <w:p w:rsidR="00DC1A3E" w:rsidRPr="00303FE7" w:rsidRDefault="00DC1A3E" w:rsidP="00DC1A3E">
      <w:pPr>
        <w:rPr>
          <w:rFonts w:ascii="Arial" w:hAnsi="Arial" w:cs="Arial"/>
        </w:rPr>
      </w:pPr>
      <w:r w:rsidRPr="00303FE7">
        <w:rPr>
          <w:rFonts w:ascii="Arial" w:hAnsi="Arial" w:cs="Arial"/>
        </w:rPr>
        <w:t>Jennifer Kerpelman – Welcome and the value of the COMPASS curriculum to the University’s research endeavor</w:t>
      </w:r>
    </w:p>
    <w:p w:rsidR="00DC1A3E" w:rsidRDefault="00DC1A3E" w:rsidP="00DC1A3E">
      <w:pPr>
        <w:rPr>
          <w:rFonts w:ascii="Arial" w:hAnsi="Arial" w:cs="Arial"/>
        </w:rPr>
      </w:pPr>
      <w:r>
        <w:rPr>
          <w:rFonts w:ascii="Arial" w:hAnsi="Arial" w:cs="Arial"/>
        </w:rPr>
        <w:t>Bob Holm</w:t>
      </w:r>
    </w:p>
    <w:p w:rsidR="00DC1A3E" w:rsidRDefault="00DC1A3E" w:rsidP="00DC1A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COMPASS Video and Brochure</w:t>
      </w:r>
    </w:p>
    <w:p w:rsidR="00DC1A3E" w:rsidRDefault="00DC1A3E" w:rsidP="00DC1A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Acknowledge the creators (Georgetta Dennis, Teresa Logiotatos, Jessica Parker, Penny Houston, Bill Shannon, </w:t>
      </w:r>
      <w:r w:rsidRPr="00303FE7">
        <w:rPr>
          <w:rFonts w:ascii="Arial" w:hAnsi="Arial" w:cs="Arial"/>
        </w:rPr>
        <w:t>Kim Graham</w:t>
      </w:r>
      <w:r>
        <w:rPr>
          <w:rFonts w:ascii="Arial" w:hAnsi="Arial" w:cs="Arial"/>
        </w:rPr>
        <w:t>)</w:t>
      </w:r>
    </w:p>
    <w:p w:rsidR="00DC1A3E" w:rsidRDefault="00DC1A3E" w:rsidP="00DC1A3E">
      <w:pPr>
        <w:rPr>
          <w:rFonts w:ascii="Arial" w:hAnsi="Arial" w:cs="Arial"/>
        </w:rPr>
      </w:pPr>
      <w:r w:rsidRPr="005732DA">
        <w:rPr>
          <w:rFonts w:ascii="Arial" w:hAnsi="Arial" w:cs="Arial"/>
        </w:rPr>
        <w:t>Rodney Greer – Assessments</w:t>
      </w:r>
    </w:p>
    <w:p w:rsidR="00F975C6" w:rsidRPr="005732DA" w:rsidRDefault="00F975C6" w:rsidP="00DC1A3E">
      <w:pPr>
        <w:rPr>
          <w:rFonts w:ascii="Arial" w:hAnsi="Arial" w:cs="Arial"/>
        </w:rPr>
      </w:pPr>
      <w:r>
        <w:rPr>
          <w:rFonts w:ascii="Arial" w:hAnsi="Arial" w:cs="Arial"/>
        </w:rPr>
        <w:t>Jessica Parker and Susan Elkins – COMPASS Mentoring Program</w:t>
      </w:r>
    </w:p>
    <w:bookmarkEnd w:id="0"/>
    <w:p w:rsidR="005732DA" w:rsidRPr="005732DA" w:rsidRDefault="005732DA" w:rsidP="005732DA">
      <w:pPr>
        <w:rPr>
          <w:rFonts w:ascii="Arial" w:hAnsi="Arial" w:cs="Arial"/>
        </w:rPr>
      </w:pPr>
    </w:p>
    <w:p w:rsidR="005732DA" w:rsidRPr="005732DA" w:rsidRDefault="005732DA" w:rsidP="005732DA">
      <w:pPr>
        <w:rPr>
          <w:rFonts w:ascii="Arial" w:hAnsi="Arial" w:cs="Arial"/>
        </w:rPr>
      </w:pPr>
      <w:r w:rsidRPr="005732DA">
        <w:rPr>
          <w:rFonts w:ascii="Arial" w:hAnsi="Arial" w:cs="Arial"/>
        </w:rPr>
        <w:t xml:space="preserve">Class 2 – Preaward Overview - September 18th   8:00am-12:00pm </w:t>
      </w:r>
    </w:p>
    <w:p w:rsidR="005732DA" w:rsidRDefault="005732DA" w:rsidP="005732DA">
      <w:pPr>
        <w:rPr>
          <w:rFonts w:ascii="Arial" w:hAnsi="Arial" w:cs="Arial"/>
        </w:rPr>
      </w:pPr>
      <w:r w:rsidRPr="002757EC">
        <w:rPr>
          <w:rFonts w:ascii="Arial" w:hAnsi="Arial" w:cs="Arial"/>
        </w:rPr>
        <w:t>Gina Bailey and Amy Thomas</w:t>
      </w:r>
      <w:r w:rsidRPr="005732DA">
        <w:rPr>
          <w:rFonts w:ascii="Arial" w:hAnsi="Arial" w:cs="Arial"/>
        </w:rPr>
        <w:t xml:space="preserve"> </w:t>
      </w:r>
    </w:p>
    <w:p w:rsidR="0072311C" w:rsidRPr="0072311C" w:rsidRDefault="0072311C" w:rsidP="0072311C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Auburn Research Structure</w:t>
      </w:r>
    </w:p>
    <w:p w:rsidR="0072311C" w:rsidRPr="0072311C" w:rsidRDefault="0072311C" w:rsidP="0072311C">
      <w:pPr>
        <w:numPr>
          <w:ilvl w:val="2"/>
          <w:numId w:val="2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Know research enterprise structure.</w:t>
      </w:r>
    </w:p>
    <w:p w:rsidR="0072311C" w:rsidRPr="0072311C" w:rsidRDefault="0072311C" w:rsidP="0072311C">
      <w:pPr>
        <w:numPr>
          <w:ilvl w:val="3"/>
          <w:numId w:val="2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Match activities with appropriate office.</w:t>
      </w:r>
    </w:p>
    <w:p w:rsidR="0072311C" w:rsidRPr="0072311C" w:rsidRDefault="0072311C" w:rsidP="0072311C">
      <w:pPr>
        <w:numPr>
          <w:ilvl w:val="2"/>
          <w:numId w:val="2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Understand where participants fit in relation to the research enterprise.</w:t>
      </w:r>
    </w:p>
    <w:p w:rsidR="0072311C" w:rsidRPr="0072311C" w:rsidRDefault="0072311C" w:rsidP="0072311C">
      <w:pPr>
        <w:numPr>
          <w:ilvl w:val="3"/>
          <w:numId w:val="2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Explain who (offices/units) participants directly and indirectly interact with in funding processes.</w:t>
      </w:r>
    </w:p>
    <w:p w:rsidR="0072311C" w:rsidRPr="0072311C" w:rsidRDefault="0072311C" w:rsidP="0072311C">
      <w:pPr>
        <w:numPr>
          <w:ilvl w:val="3"/>
          <w:numId w:val="2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Explain reasons for which participants would interact with specific offices/units.</w:t>
      </w:r>
    </w:p>
    <w:p w:rsidR="0072311C" w:rsidRDefault="0072311C" w:rsidP="0072311C">
      <w:pPr>
        <w:numPr>
          <w:ilvl w:val="0"/>
          <w:numId w:val="3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Introduction to Pivot</w:t>
      </w:r>
    </w:p>
    <w:p w:rsidR="0072311C" w:rsidRPr="0072311C" w:rsidRDefault="0072311C" w:rsidP="0072311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Understand the abilities of the PIVOT system</w:t>
      </w:r>
    </w:p>
    <w:p w:rsidR="0072311C" w:rsidRPr="0072311C" w:rsidRDefault="0072311C" w:rsidP="0072311C">
      <w:pPr>
        <w:numPr>
          <w:ilvl w:val="0"/>
          <w:numId w:val="3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The Request for Proposals (RFP)</w:t>
      </w:r>
    </w:p>
    <w:p w:rsidR="0072311C" w:rsidRPr="0072311C" w:rsidRDefault="0072311C" w:rsidP="0072311C">
      <w:pPr>
        <w:numPr>
          <w:ilvl w:val="2"/>
          <w:numId w:val="2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 xml:space="preserve">Policies and Procedures </w:t>
      </w:r>
    </w:p>
    <w:p w:rsidR="0072311C" w:rsidRPr="0072311C" w:rsidRDefault="0072311C" w:rsidP="0072311C">
      <w:pPr>
        <w:numPr>
          <w:ilvl w:val="3"/>
          <w:numId w:val="2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Know the components of an RFP (e.g., LOI, Abstract, Limited Submission, Budget, ICR, and Technical).</w:t>
      </w:r>
    </w:p>
    <w:p w:rsidR="0072311C" w:rsidRPr="0072311C" w:rsidRDefault="0072311C" w:rsidP="0072311C">
      <w:pPr>
        <w:numPr>
          <w:ilvl w:val="4"/>
          <w:numId w:val="4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Describe an RFP.</w:t>
      </w:r>
    </w:p>
    <w:p w:rsidR="0072311C" w:rsidRPr="0072311C" w:rsidRDefault="0072311C" w:rsidP="0072311C">
      <w:pPr>
        <w:numPr>
          <w:ilvl w:val="4"/>
          <w:numId w:val="4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Select information from an RFP relevant to participants</w:t>
      </w:r>
      <w:r w:rsidR="00084E5C">
        <w:rPr>
          <w:rFonts w:ascii="Arial" w:hAnsi="Arial" w:cs="Arial"/>
        </w:rPr>
        <w:t>’</w:t>
      </w:r>
      <w:r w:rsidRPr="0072311C">
        <w:rPr>
          <w:rFonts w:ascii="Arial" w:hAnsi="Arial" w:cs="Arial"/>
        </w:rPr>
        <w:t xml:space="preserve"> position (e.g., to fill out cover form or aid in budget development).</w:t>
      </w:r>
    </w:p>
    <w:p w:rsidR="0072311C" w:rsidRPr="0072311C" w:rsidRDefault="0072311C" w:rsidP="0072311C">
      <w:pPr>
        <w:numPr>
          <w:ilvl w:val="3"/>
          <w:numId w:val="4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lastRenderedPageBreak/>
        <w:t>Know RFP’s have specific requirements.</w:t>
      </w:r>
    </w:p>
    <w:p w:rsidR="0072311C" w:rsidRPr="0072311C" w:rsidRDefault="0072311C" w:rsidP="0072311C">
      <w:pPr>
        <w:numPr>
          <w:ilvl w:val="4"/>
          <w:numId w:val="4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Name typical requirements (e.g., font size, page limits).</w:t>
      </w:r>
    </w:p>
    <w:p w:rsidR="0072311C" w:rsidRPr="0072311C" w:rsidRDefault="0072311C" w:rsidP="0072311C">
      <w:pPr>
        <w:numPr>
          <w:ilvl w:val="4"/>
          <w:numId w:val="4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Select typical requirements.</w:t>
      </w:r>
    </w:p>
    <w:p w:rsidR="0072311C" w:rsidRPr="0072311C" w:rsidRDefault="0072311C" w:rsidP="0072311C">
      <w:pPr>
        <w:numPr>
          <w:ilvl w:val="3"/>
          <w:numId w:val="4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Know application general guide rules exist and differ between agencies.</w:t>
      </w:r>
    </w:p>
    <w:p w:rsidR="0072311C" w:rsidRPr="0072311C" w:rsidRDefault="0072311C" w:rsidP="0072311C">
      <w:pPr>
        <w:numPr>
          <w:ilvl w:val="4"/>
          <w:numId w:val="4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Identify rules.</w:t>
      </w:r>
    </w:p>
    <w:p w:rsidR="0072311C" w:rsidRPr="0072311C" w:rsidRDefault="0072311C" w:rsidP="0072311C">
      <w:pPr>
        <w:numPr>
          <w:ilvl w:val="4"/>
          <w:numId w:val="4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Discuss application guides.</w:t>
      </w:r>
    </w:p>
    <w:p w:rsidR="0072311C" w:rsidRPr="0072311C" w:rsidRDefault="0072311C" w:rsidP="0072311C">
      <w:pPr>
        <w:numPr>
          <w:ilvl w:val="3"/>
          <w:numId w:val="4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Understand how the RFP guides development of a proposal.</w:t>
      </w:r>
    </w:p>
    <w:p w:rsidR="0072311C" w:rsidRPr="0072311C" w:rsidRDefault="0072311C" w:rsidP="0072311C">
      <w:pPr>
        <w:numPr>
          <w:ilvl w:val="4"/>
          <w:numId w:val="4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Recognize review criteria, budget limits, project length, etc.</w:t>
      </w:r>
    </w:p>
    <w:p w:rsidR="0072311C" w:rsidRPr="0072311C" w:rsidRDefault="0072311C" w:rsidP="0072311C">
      <w:pPr>
        <w:numPr>
          <w:ilvl w:val="3"/>
          <w:numId w:val="4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Understand how the RFP guides project performance.</w:t>
      </w:r>
    </w:p>
    <w:p w:rsidR="0072311C" w:rsidRPr="0072311C" w:rsidRDefault="0072311C" w:rsidP="0072311C">
      <w:pPr>
        <w:numPr>
          <w:ilvl w:val="4"/>
          <w:numId w:val="4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Describe how the RFP drives monitoring of a project.</w:t>
      </w:r>
    </w:p>
    <w:p w:rsidR="0072311C" w:rsidRPr="0072311C" w:rsidRDefault="0072311C" w:rsidP="0072311C">
      <w:pPr>
        <w:numPr>
          <w:ilvl w:val="4"/>
          <w:numId w:val="4"/>
        </w:numPr>
        <w:rPr>
          <w:rFonts w:ascii="Arial" w:hAnsi="Arial" w:cs="Arial"/>
        </w:rPr>
      </w:pPr>
      <w:r w:rsidRPr="0072311C">
        <w:rPr>
          <w:rFonts w:ascii="Arial" w:hAnsi="Arial" w:cs="Arial"/>
        </w:rPr>
        <w:t>Recognize the link from the RFP to proposal to the project implementation.</w:t>
      </w:r>
    </w:p>
    <w:p w:rsidR="0072311C" w:rsidRPr="00F014A9" w:rsidRDefault="0072311C" w:rsidP="0072311C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</w:rPr>
      </w:pPr>
      <w:r w:rsidRPr="00F014A9">
        <w:rPr>
          <w:rFonts w:ascii="Arial" w:hAnsi="Arial" w:cs="Arial"/>
        </w:rPr>
        <w:t>Understand the components of a proposal.</w:t>
      </w:r>
    </w:p>
    <w:p w:rsidR="0072311C" w:rsidRPr="00F014A9" w:rsidRDefault="0072311C" w:rsidP="0072311C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</w:rPr>
      </w:pPr>
      <w:r w:rsidRPr="00F014A9">
        <w:rPr>
          <w:rFonts w:ascii="Arial" w:hAnsi="Arial" w:cs="Arial"/>
        </w:rPr>
        <w:t>Give examples of components (e.g., CV, budget, abstract).</w:t>
      </w:r>
    </w:p>
    <w:p w:rsidR="0072311C" w:rsidRPr="00084E5C" w:rsidRDefault="0072311C" w:rsidP="005732DA">
      <w:pPr>
        <w:rPr>
          <w:rFonts w:ascii="Arial" w:hAnsi="Arial" w:cs="Arial"/>
        </w:rPr>
      </w:pPr>
    </w:p>
    <w:p w:rsidR="005732DA" w:rsidRPr="005732DA" w:rsidRDefault="005732DA" w:rsidP="005732DA">
      <w:pPr>
        <w:rPr>
          <w:rFonts w:ascii="Arial" w:hAnsi="Arial" w:cs="Arial"/>
        </w:rPr>
      </w:pPr>
    </w:p>
    <w:p w:rsidR="005732DA" w:rsidRPr="005732DA" w:rsidRDefault="005732DA" w:rsidP="005732DA">
      <w:pPr>
        <w:rPr>
          <w:rFonts w:ascii="Arial" w:hAnsi="Arial" w:cs="Arial"/>
        </w:rPr>
      </w:pPr>
      <w:r w:rsidRPr="005732DA">
        <w:rPr>
          <w:rFonts w:ascii="Arial" w:hAnsi="Arial" w:cs="Arial"/>
        </w:rPr>
        <w:t>Class 3 – Budget Development - September 25th 8:00am-12:00pm</w:t>
      </w:r>
    </w:p>
    <w:p w:rsidR="005732DA" w:rsidRPr="005732DA" w:rsidRDefault="005732DA" w:rsidP="005732DA">
      <w:pPr>
        <w:rPr>
          <w:rFonts w:ascii="Arial" w:hAnsi="Arial" w:cs="Arial"/>
        </w:rPr>
      </w:pPr>
      <w:r w:rsidRPr="002757EC">
        <w:rPr>
          <w:rFonts w:ascii="Arial" w:hAnsi="Arial" w:cs="Arial"/>
        </w:rPr>
        <w:t>Gina Bailey and Amy Thomas</w:t>
      </w:r>
    </w:p>
    <w:p w:rsidR="005C3357" w:rsidRPr="005C3357" w:rsidRDefault="005C3357" w:rsidP="005C3357">
      <w:pPr>
        <w:numPr>
          <w:ilvl w:val="1"/>
          <w:numId w:val="4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 xml:space="preserve">Budget Overview </w:t>
      </w:r>
    </w:p>
    <w:p w:rsidR="005C3357" w:rsidRPr="005C3357" w:rsidRDefault="005C3357" w:rsidP="005C3357">
      <w:pPr>
        <w:numPr>
          <w:ilvl w:val="2"/>
          <w:numId w:val="4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 xml:space="preserve">What is a Budget? </w:t>
      </w:r>
    </w:p>
    <w:p w:rsidR="005C3357" w:rsidRPr="005C3357" w:rsidRDefault="005C3357" w:rsidP="005C3357">
      <w:pPr>
        <w:numPr>
          <w:ilvl w:val="2"/>
          <w:numId w:val="4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Why is it Important?</w:t>
      </w:r>
    </w:p>
    <w:p w:rsidR="005C3357" w:rsidRPr="005C3357" w:rsidRDefault="005C3357" w:rsidP="005C3357">
      <w:pPr>
        <w:numPr>
          <w:ilvl w:val="2"/>
          <w:numId w:val="4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Budget Justification</w:t>
      </w:r>
    </w:p>
    <w:p w:rsidR="005C3357" w:rsidRPr="005C3357" w:rsidRDefault="005C3357" w:rsidP="005C3357">
      <w:pPr>
        <w:numPr>
          <w:ilvl w:val="1"/>
          <w:numId w:val="4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how budget limitations can limit the project scope.</w:t>
      </w:r>
    </w:p>
    <w:p w:rsidR="005C3357" w:rsidRPr="005C3357" w:rsidRDefault="005C3357" w:rsidP="005C3357">
      <w:pPr>
        <w:rPr>
          <w:rFonts w:ascii="Arial" w:hAnsi="Arial" w:cs="Arial"/>
        </w:rPr>
      </w:pPr>
    </w:p>
    <w:p w:rsidR="005C3357" w:rsidRPr="005C3357" w:rsidRDefault="005C3357" w:rsidP="005C3357">
      <w:pPr>
        <w:numPr>
          <w:ilvl w:val="0"/>
          <w:numId w:val="7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Regulations and Costing</w:t>
      </w:r>
    </w:p>
    <w:p w:rsidR="005C3357" w:rsidRPr="005C3357" w:rsidRDefault="005C3357" w:rsidP="005C3357">
      <w:pPr>
        <w:rPr>
          <w:rFonts w:ascii="Arial" w:hAnsi="Arial" w:cs="Arial"/>
        </w:rPr>
      </w:pPr>
      <w:r w:rsidRPr="005C3357">
        <w:rPr>
          <w:rFonts w:ascii="Arial" w:hAnsi="Arial" w:cs="Arial"/>
        </w:rPr>
        <w:t>Governing Regulations</w:t>
      </w:r>
    </w:p>
    <w:p w:rsidR="005C3357" w:rsidRPr="005C3357" w:rsidRDefault="001A26FF" w:rsidP="005C335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Uniform Guidance</w:t>
      </w:r>
    </w:p>
    <w:p w:rsidR="005C3357" w:rsidRPr="005C3357" w:rsidRDefault="005C3357" w:rsidP="005C3357">
      <w:pPr>
        <w:numPr>
          <w:ilvl w:val="0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State laws and regulations</w:t>
      </w:r>
    </w:p>
    <w:p w:rsidR="005C3357" w:rsidRPr="005C3357" w:rsidRDefault="005C3357" w:rsidP="005C3357">
      <w:pPr>
        <w:numPr>
          <w:ilvl w:val="0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Direct Cost Policy</w:t>
      </w:r>
    </w:p>
    <w:p w:rsidR="005C3357" w:rsidRPr="005C3357" w:rsidRDefault="005C3357" w:rsidP="005C3357">
      <w:pPr>
        <w:numPr>
          <w:ilvl w:val="0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Sponsor Terms and Conditions</w:t>
      </w:r>
    </w:p>
    <w:p w:rsidR="005C3357" w:rsidRPr="005C3357" w:rsidRDefault="005C3357" w:rsidP="005C3357">
      <w:pPr>
        <w:numPr>
          <w:ilvl w:val="0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lastRenderedPageBreak/>
        <w:t>Know the federal, state and AU regulations.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State the regulations.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Name the regulations.</w:t>
      </w:r>
    </w:p>
    <w:p w:rsidR="005C3357" w:rsidRPr="005C3357" w:rsidRDefault="005C3357" w:rsidP="005C3357">
      <w:pPr>
        <w:rPr>
          <w:rFonts w:ascii="Arial" w:hAnsi="Arial" w:cs="Arial"/>
          <w:u w:val="single"/>
        </w:rPr>
      </w:pPr>
    </w:p>
    <w:p w:rsidR="005C3357" w:rsidRPr="005C3357" w:rsidRDefault="005C3357" w:rsidP="005C3357">
      <w:pPr>
        <w:numPr>
          <w:ilvl w:val="0"/>
          <w:numId w:val="8"/>
        </w:numPr>
        <w:rPr>
          <w:rFonts w:ascii="Arial" w:hAnsi="Arial" w:cs="Arial"/>
          <w:u w:val="single"/>
        </w:rPr>
      </w:pPr>
      <w:r w:rsidRPr="005C3357">
        <w:rPr>
          <w:rFonts w:ascii="Arial" w:hAnsi="Arial" w:cs="Arial"/>
        </w:rPr>
        <w:t>Costing (to be discussed specifically with each budget component below)</w:t>
      </w:r>
    </w:p>
    <w:p w:rsidR="005C3357" w:rsidRPr="005C3357" w:rsidRDefault="005C3357" w:rsidP="005C3357">
      <w:pPr>
        <w:numPr>
          <w:ilvl w:val="0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Cost Accounting Standards</w:t>
      </w:r>
    </w:p>
    <w:p w:rsidR="005C3357" w:rsidRPr="005C3357" w:rsidRDefault="005C3357" w:rsidP="005C3357">
      <w:pPr>
        <w:numPr>
          <w:ilvl w:val="0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Cost Principles</w:t>
      </w:r>
    </w:p>
    <w:p w:rsidR="005C3357" w:rsidRPr="005C3357" w:rsidRDefault="005C3357" w:rsidP="005C3357">
      <w:pPr>
        <w:numPr>
          <w:ilvl w:val="0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Unallowable Costs</w:t>
      </w:r>
    </w:p>
    <w:p w:rsidR="005C3357" w:rsidRPr="005C3357" w:rsidRDefault="005C3357" w:rsidP="005C3357">
      <w:pPr>
        <w:numPr>
          <w:ilvl w:val="0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General Criteria for Cost Allocation</w:t>
      </w:r>
    </w:p>
    <w:p w:rsidR="005C3357" w:rsidRPr="005C3357" w:rsidRDefault="005C3357" w:rsidP="005C3357">
      <w:pPr>
        <w:numPr>
          <w:ilvl w:val="0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the difference between allowable and unallowable costs.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difference between allowable and unallowable costs.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Give examples of typical allowable costs.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Give examples of typical unallowable costs.</w:t>
      </w:r>
    </w:p>
    <w:p w:rsidR="005C3357" w:rsidRPr="005C3357" w:rsidRDefault="005C3357" w:rsidP="005C3357">
      <w:pPr>
        <w:numPr>
          <w:ilvl w:val="0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the difference between direct and indirect costs.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difference between direct and indirect costs.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Give examples of typical direct costs.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Give examples of typical indirect costs.</w:t>
      </w:r>
    </w:p>
    <w:p w:rsidR="005C3357" w:rsidRPr="005C3357" w:rsidRDefault="005C3357" w:rsidP="005C3357">
      <w:pPr>
        <w:numPr>
          <w:ilvl w:val="0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principles of cost allocation.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why principles of cost allocation are important.</w:t>
      </w:r>
    </w:p>
    <w:p w:rsidR="005C3357" w:rsidRPr="005C3357" w:rsidRDefault="005C3357" w:rsidP="005C3357">
      <w:pPr>
        <w:numPr>
          <w:ilvl w:val="0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Cost Sharing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What is Cost Sharing?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cost sharing.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cost sharing.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when cost sharing is necessary.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Methods of Cost Sharing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Types of Cost Sharing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different types of cost sharing (what may be used).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Give examples of cost sharing.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lastRenderedPageBreak/>
        <w:t>Cost Sharing Criteria/Federal Regulations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implications of committing cost share.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Recognize cost share must be tracked.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Recognize cost share commitments must be met.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Allowable Types of Cost Sharing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Unallowable Types of Cost Sharing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some sponsors do not allow cost share.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Recognize the result could be a non-responsive proposal.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Calculating Cost Share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Departmental Approval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the approval process for cost share.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List the steps for approval of cost share.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Documentation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documentation required for cost share (e.g., in-kind).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Recognize what should be included in in-kind letters (commitments, amount, etc.).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Examples</w:t>
      </w:r>
    </w:p>
    <w:p w:rsidR="005C3357" w:rsidRPr="005C3357" w:rsidRDefault="005C3357" w:rsidP="005C3357">
      <w:pPr>
        <w:rPr>
          <w:rFonts w:ascii="Arial" w:hAnsi="Arial" w:cs="Arial"/>
        </w:rPr>
      </w:pPr>
    </w:p>
    <w:p w:rsidR="005732DA" w:rsidRPr="005732DA" w:rsidRDefault="005732DA" w:rsidP="005732DA">
      <w:pPr>
        <w:rPr>
          <w:rFonts w:ascii="Arial" w:hAnsi="Arial" w:cs="Arial"/>
        </w:rPr>
      </w:pPr>
    </w:p>
    <w:p w:rsidR="005732DA" w:rsidRPr="005732DA" w:rsidRDefault="005732DA" w:rsidP="005732DA">
      <w:pPr>
        <w:rPr>
          <w:rFonts w:ascii="Arial" w:hAnsi="Arial" w:cs="Arial"/>
        </w:rPr>
      </w:pPr>
      <w:r w:rsidRPr="005732DA">
        <w:rPr>
          <w:rFonts w:ascii="Arial" w:hAnsi="Arial" w:cs="Arial"/>
        </w:rPr>
        <w:t>Class 4 – Budget Development 201 - October 2nd 8:00am-12:00pm</w:t>
      </w:r>
    </w:p>
    <w:p w:rsidR="005732DA" w:rsidRPr="005732DA" w:rsidRDefault="005732DA" w:rsidP="005732DA">
      <w:pPr>
        <w:rPr>
          <w:rFonts w:ascii="Arial" w:hAnsi="Arial" w:cs="Arial"/>
        </w:rPr>
      </w:pPr>
      <w:r w:rsidRPr="002757EC">
        <w:rPr>
          <w:rFonts w:ascii="Arial" w:hAnsi="Arial" w:cs="Arial"/>
        </w:rPr>
        <w:t>Gina Bailey and Amy Thomas</w:t>
      </w:r>
      <w:r w:rsidRPr="005732DA">
        <w:rPr>
          <w:rFonts w:ascii="Arial" w:hAnsi="Arial" w:cs="Arial"/>
        </w:rPr>
        <w:t xml:space="preserve">  </w:t>
      </w:r>
    </w:p>
    <w:p w:rsidR="005C3357" w:rsidRPr="005C3357" w:rsidRDefault="005C3357" w:rsidP="005C3357">
      <w:pPr>
        <w:rPr>
          <w:rFonts w:ascii="Arial" w:hAnsi="Arial" w:cs="Arial"/>
        </w:rPr>
      </w:pPr>
      <w:r w:rsidRPr="005C3357">
        <w:rPr>
          <w:rFonts w:ascii="Arial" w:hAnsi="Arial" w:cs="Arial"/>
        </w:rPr>
        <w:t xml:space="preserve">Basic Budget Components 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budget components (e.g., personnel, fringe, ICR, )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importance of budget categories.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E.g. Human Capital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Salaries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Fringe Rates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Tuition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Fringe Benefits</w:t>
      </w:r>
    </w:p>
    <w:p w:rsid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lastRenderedPageBreak/>
        <w:t>Explain resources for determining fringe rates, ICR, etc.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  <w:i/>
        </w:rPr>
      </w:pPr>
      <w:r w:rsidRPr="005C3357">
        <w:rPr>
          <w:rFonts w:ascii="Arial" w:hAnsi="Arial" w:cs="Arial"/>
          <w:i/>
        </w:rPr>
        <w:t>Other Direct Costs</w:t>
      </w:r>
      <w:r w:rsidRPr="005C3357">
        <w:rPr>
          <w:rFonts w:ascii="Arial" w:hAnsi="Arial" w:cs="Arial"/>
        </w:rPr>
        <w:t xml:space="preserve">  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Travel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Participant Support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Conference/Workshop Food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Materials/Supplies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Equipment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Subcontracts</w:t>
      </w:r>
      <w:r w:rsidR="00473264">
        <w:rPr>
          <w:rFonts w:ascii="Arial" w:hAnsi="Arial" w:cs="Arial"/>
        </w:rPr>
        <w:t xml:space="preserve"> vs PSC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 xml:space="preserve">Tuition 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Other Direct Costs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what direct costs are</w:t>
      </w:r>
    </w:p>
    <w:p w:rsidR="005C3357" w:rsidRPr="005C3357" w:rsidRDefault="005C3357" w:rsidP="00F014A9">
      <w:pPr>
        <w:numPr>
          <w:ilvl w:val="4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direct costs</w:t>
      </w:r>
    </w:p>
    <w:p w:rsidR="005C3357" w:rsidRPr="005C3357" w:rsidRDefault="005C3357" w:rsidP="00F014A9">
      <w:pPr>
        <w:numPr>
          <w:ilvl w:val="4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Give examples of direct costs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direct costs are project specific</w:t>
      </w:r>
    </w:p>
    <w:p w:rsidR="005C3357" w:rsidRDefault="005C3357" w:rsidP="00F014A9">
      <w:pPr>
        <w:numPr>
          <w:ilvl w:val="4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Give an example of direct cost based on the relation to project objectives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Indirect Costs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indirect costs can be charged as direct costs</w:t>
      </w:r>
    </w:p>
    <w:p w:rsidR="005C3357" w:rsidRPr="005C3357" w:rsidRDefault="005C3357" w:rsidP="00F014A9">
      <w:pPr>
        <w:numPr>
          <w:ilvl w:val="4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Give examples of indirect costs that may be charged as direct costs based on the relation to project objectives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need to include ALL allowable direct costs</w:t>
      </w:r>
    </w:p>
    <w:p w:rsidR="005C3357" w:rsidRPr="005C3357" w:rsidRDefault="005C3357" w:rsidP="00F014A9">
      <w:pPr>
        <w:numPr>
          <w:ilvl w:val="4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Provide examples of allowable direct costs as it pertains to project objectives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 xml:space="preserve">Understand and can determine how to budget typical direct cost categories  </w:t>
      </w:r>
    </w:p>
    <w:p w:rsidR="005C3357" w:rsidRPr="005C3357" w:rsidRDefault="005C3357" w:rsidP="00F014A9">
      <w:pPr>
        <w:numPr>
          <w:ilvl w:val="4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typical direct cost categories</w:t>
      </w:r>
    </w:p>
    <w:p w:rsidR="005C3357" w:rsidRPr="005C3357" w:rsidRDefault="005C3357" w:rsidP="00F014A9">
      <w:pPr>
        <w:numPr>
          <w:ilvl w:val="4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Calculate typical direct costs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Indirect Costs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What are Indirect Costs?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lastRenderedPageBreak/>
        <w:t>Typical Indirect Costs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Exceptional or Unlike Circumstances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Justification for Direct Cost Charging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Rates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F&amp;A Allocation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what indirect costs are.</w:t>
      </w:r>
    </w:p>
    <w:p w:rsidR="005C3357" w:rsidRPr="005C3357" w:rsidRDefault="005C3357" w:rsidP="00F014A9">
      <w:pPr>
        <w:numPr>
          <w:ilvl w:val="4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indirect costs.</w:t>
      </w:r>
    </w:p>
    <w:p w:rsidR="005C3357" w:rsidRPr="005C3357" w:rsidRDefault="005C3357" w:rsidP="00F014A9">
      <w:pPr>
        <w:numPr>
          <w:ilvl w:val="4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for what indirect costs pay at AU.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different rate types.</w:t>
      </w:r>
    </w:p>
    <w:p w:rsidR="005C3357" w:rsidRPr="005C3357" w:rsidRDefault="005C3357" w:rsidP="00F014A9">
      <w:pPr>
        <w:numPr>
          <w:ilvl w:val="4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different indirect cost rate types at AU.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the distribution to units.</w:t>
      </w:r>
    </w:p>
    <w:p w:rsidR="005C3357" w:rsidRPr="005C3357" w:rsidRDefault="005C3357" w:rsidP="00F014A9">
      <w:pPr>
        <w:numPr>
          <w:ilvl w:val="4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Summarize the standard indirect cost distribution.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the need for consistency in direct and indirect costs.</w:t>
      </w:r>
    </w:p>
    <w:p w:rsidR="005C3357" w:rsidRPr="005C3357" w:rsidRDefault="005C3357" w:rsidP="00F014A9">
      <w:pPr>
        <w:numPr>
          <w:ilvl w:val="4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Describe what goes into the indirect cost rate and how it is determined.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Apply the appropriate indirect cost rate in a budget.</w:t>
      </w:r>
    </w:p>
    <w:p w:rsidR="005C3357" w:rsidRPr="005C3357" w:rsidRDefault="005C3357" w:rsidP="00F014A9">
      <w:pPr>
        <w:numPr>
          <w:ilvl w:val="4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Demonstrate when to apply a specific indirect cost rate.</w:t>
      </w:r>
    </w:p>
    <w:p w:rsidR="005C3357" w:rsidRPr="005C3357" w:rsidRDefault="005C3357" w:rsidP="005C3357">
      <w:pPr>
        <w:numPr>
          <w:ilvl w:val="3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indirect cost is sponsor specific.</w:t>
      </w:r>
    </w:p>
    <w:p w:rsidR="005C3357" w:rsidRPr="005C3357" w:rsidRDefault="005C3357" w:rsidP="00F014A9">
      <w:pPr>
        <w:numPr>
          <w:ilvl w:val="4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Give examples of restricted indirect cost rate from sponsor policies.</w:t>
      </w:r>
    </w:p>
    <w:p w:rsidR="005C3357" w:rsidRPr="005C3357" w:rsidRDefault="005C3357" w:rsidP="005C3357">
      <w:pPr>
        <w:ind w:left="3960"/>
        <w:rPr>
          <w:rFonts w:ascii="Arial" w:hAnsi="Arial" w:cs="Arial"/>
        </w:rPr>
      </w:pP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where to find AU-related information.</w:t>
      </w:r>
    </w:p>
    <w:p w:rsidR="005C3357" w:rsidRPr="005C3357" w:rsidRDefault="005C3357" w:rsidP="00F014A9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Identify OSP website and other AU resources.</w:t>
      </w:r>
    </w:p>
    <w:p w:rsidR="005C3357" w:rsidRPr="005C3357" w:rsidRDefault="005C3357" w:rsidP="005C3357">
      <w:pPr>
        <w:numPr>
          <w:ilvl w:val="0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the importance of the budget to the overall project.</w:t>
      </w:r>
    </w:p>
    <w:p w:rsidR="005C3357" w:rsidRPr="005C3357" w:rsidRDefault="005C3357" w:rsidP="00F014A9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how the project scope drives the budget.</w:t>
      </w:r>
    </w:p>
    <w:p w:rsidR="005C3357" w:rsidRPr="005C3357" w:rsidRDefault="005C3357" w:rsidP="005C3357">
      <w:pPr>
        <w:numPr>
          <w:ilvl w:val="0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the relationship of the budget to the RFP.</w:t>
      </w:r>
    </w:p>
    <w:p w:rsidR="005732DA" w:rsidRPr="005732DA" w:rsidRDefault="005732DA" w:rsidP="005732DA">
      <w:pPr>
        <w:rPr>
          <w:rFonts w:ascii="Arial" w:hAnsi="Arial" w:cs="Arial"/>
        </w:rPr>
      </w:pPr>
    </w:p>
    <w:p w:rsidR="005732DA" w:rsidRPr="005732DA" w:rsidRDefault="005732DA" w:rsidP="005732DA">
      <w:pPr>
        <w:rPr>
          <w:rFonts w:ascii="Arial" w:hAnsi="Arial" w:cs="Arial"/>
        </w:rPr>
      </w:pPr>
      <w:r w:rsidRPr="005732DA">
        <w:rPr>
          <w:rFonts w:ascii="Arial" w:hAnsi="Arial" w:cs="Arial"/>
        </w:rPr>
        <w:t>Faculty Research Symposium – October 4th - Participants are encouraged to attend</w:t>
      </w:r>
    </w:p>
    <w:p w:rsidR="005732DA" w:rsidRPr="005732DA" w:rsidRDefault="005732DA" w:rsidP="005732DA">
      <w:pPr>
        <w:rPr>
          <w:rFonts w:ascii="Arial" w:hAnsi="Arial" w:cs="Arial"/>
        </w:rPr>
      </w:pPr>
    </w:p>
    <w:p w:rsidR="005732DA" w:rsidRPr="005732DA" w:rsidRDefault="005732DA" w:rsidP="005732DA">
      <w:pPr>
        <w:rPr>
          <w:rFonts w:ascii="Arial" w:hAnsi="Arial" w:cs="Arial"/>
        </w:rPr>
      </w:pPr>
      <w:r w:rsidRPr="005732DA">
        <w:rPr>
          <w:rFonts w:ascii="Arial" w:hAnsi="Arial" w:cs="Arial"/>
        </w:rPr>
        <w:t>Class 5 – Proposal Submission - October 9th 8:00am-12:00pm</w:t>
      </w:r>
    </w:p>
    <w:p w:rsidR="005732DA" w:rsidRPr="005732DA" w:rsidRDefault="005732DA" w:rsidP="005732DA">
      <w:pPr>
        <w:rPr>
          <w:rFonts w:ascii="Arial" w:hAnsi="Arial" w:cs="Arial"/>
        </w:rPr>
      </w:pPr>
      <w:r w:rsidRPr="002757EC">
        <w:rPr>
          <w:rFonts w:ascii="Arial" w:hAnsi="Arial" w:cs="Arial"/>
        </w:rPr>
        <w:t>Tony Ventimiglia, Susan Elkins and Amy Thomas</w:t>
      </w:r>
    </w:p>
    <w:p w:rsidR="005C3357" w:rsidRPr="005C3357" w:rsidRDefault="005C3357" w:rsidP="005C3357">
      <w:pPr>
        <w:numPr>
          <w:ilvl w:val="0"/>
          <w:numId w:val="12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 xml:space="preserve">Overview   </w:t>
      </w:r>
    </w:p>
    <w:p w:rsidR="005C3357" w:rsidRPr="005C3357" w:rsidRDefault="005C3357" w:rsidP="005C3357">
      <w:pPr>
        <w:numPr>
          <w:ilvl w:val="1"/>
          <w:numId w:val="12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 xml:space="preserve">How to complete the cover form </w:t>
      </w:r>
    </w:p>
    <w:p w:rsidR="005C3357" w:rsidRPr="005C3357" w:rsidRDefault="005C3357" w:rsidP="005C3357">
      <w:pPr>
        <w:numPr>
          <w:ilvl w:val="2"/>
          <w:numId w:val="12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the components of an AU cover form.</w:t>
      </w:r>
    </w:p>
    <w:p w:rsidR="005C3357" w:rsidRPr="005C3357" w:rsidRDefault="005C3357" w:rsidP="005C3357">
      <w:pPr>
        <w:numPr>
          <w:ilvl w:val="3"/>
          <w:numId w:val="12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Describe the components.</w:t>
      </w:r>
    </w:p>
    <w:p w:rsidR="005C3357" w:rsidRPr="005C3357" w:rsidRDefault="005C3357" w:rsidP="005C3357">
      <w:pPr>
        <w:numPr>
          <w:ilvl w:val="2"/>
          <w:numId w:val="12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Demonstrate how to complete an AU cover form.</w:t>
      </w:r>
    </w:p>
    <w:p w:rsidR="005C3357" w:rsidRPr="005C3357" w:rsidRDefault="005C3357" w:rsidP="005C3357">
      <w:pPr>
        <w:numPr>
          <w:ilvl w:val="3"/>
          <w:numId w:val="12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Prepare a cover form based on specific project parameters.</w:t>
      </w:r>
    </w:p>
    <w:p w:rsidR="005C3357" w:rsidRPr="005C3357" w:rsidRDefault="005C3357" w:rsidP="005C3357">
      <w:pPr>
        <w:numPr>
          <w:ilvl w:val="1"/>
          <w:numId w:val="12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Steps for approvals – Department(s), College(s)</w:t>
      </w:r>
    </w:p>
    <w:p w:rsidR="005C3357" w:rsidRPr="005C3357" w:rsidRDefault="005C3357" w:rsidP="005C3357">
      <w:pPr>
        <w:numPr>
          <w:ilvl w:val="2"/>
          <w:numId w:val="12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routing.</w:t>
      </w:r>
    </w:p>
    <w:p w:rsidR="005C3357" w:rsidRPr="005C3357" w:rsidRDefault="005C3357" w:rsidP="005C3357">
      <w:pPr>
        <w:numPr>
          <w:ilvl w:val="2"/>
          <w:numId w:val="12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who completes the cover form.</w:t>
      </w:r>
    </w:p>
    <w:p w:rsidR="005C3357" w:rsidRPr="005C3357" w:rsidRDefault="005C3357" w:rsidP="005C3357">
      <w:pPr>
        <w:numPr>
          <w:ilvl w:val="2"/>
          <w:numId w:val="12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sources of information for the cover form.</w:t>
      </w:r>
    </w:p>
    <w:p w:rsidR="005C3357" w:rsidRPr="005C3357" w:rsidRDefault="005C3357" w:rsidP="005C3357">
      <w:pPr>
        <w:numPr>
          <w:ilvl w:val="0"/>
          <w:numId w:val="14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Centralized Process</w:t>
      </w:r>
    </w:p>
    <w:p w:rsidR="005C3357" w:rsidRPr="005C3357" w:rsidRDefault="005C3357" w:rsidP="005C3357">
      <w:pPr>
        <w:numPr>
          <w:ilvl w:val="0"/>
          <w:numId w:val="14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Decentralized Process</w:t>
      </w:r>
    </w:p>
    <w:p w:rsidR="005C3357" w:rsidRPr="005C3357" w:rsidRDefault="005C3357" w:rsidP="005C3357">
      <w:pPr>
        <w:numPr>
          <w:ilvl w:val="1"/>
          <w:numId w:val="14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difference in the two processes.</w:t>
      </w:r>
    </w:p>
    <w:p w:rsidR="005C3357" w:rsidRPr="005C3357" w:rsidRDefault="005C3357" w:rsidP="005C3357">
      <w:pPr>
        <w:numPr>
          <w:ilvl w:val="0"/>
          <w:numId w:val="13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The Details – Tony Ventimiglia</w:t>
      </w:r>
    </w:p>
    <w:p w:rsidR="005C3357" w:rsidRPr="005C3357" w:rsidRDefault="005C3357" w:rsidP="005C3357">
      <w:pPr>
        <w:numPr>
          <w:ilvl w:val="0"/>
          <w:numId w:val="15"/>
        </w:numPr>
        <w:rPr>
          <w:rFonts w:ascii="Arial" w:hAnsi="Arial" w:cs="Arial"/>
          <w:bCs/>
        </w:rPr>
      </w:pPr>
      <w:r w:rsidRPr="005C3357">
        <w:rPr>
          <w:rFonts w:ascii="Arial" w:hAnsi="Arial" w:cs="Arial"/>
          <w:bCs/>
        </w:rPr>
        <w:t>Institutional process (including routing, electronic approvals, forms) – web page tour</w:t>
      </w:r>
    </w:p>
    <w:p w:rsidR="005C3357" w:rsidRPr="005C3357" w:rsidRDefault="005C3357" w:rsidP="005C3357">
      <w:pPr>
        <w:numPr>
          <w:ilvl w:val="2"/>
          <w:numId w:val="11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the responsibilities of various AU units in the approval process.</w:t>
      </w:r>
    </w:p>
    <w:p w:rsidR="005C3357" w:rsidRPr="005C3357" w:rsidRDefault="005C3357" w:rsidP="005C3357">
      <w:pPr>
        <w:numPr>
          <w:ilvl w:val="3"/>
          <w:numId w:val="11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responsibilities of various units in the approval process.</w:t>
      </w:r>
    </w:p>
    <w:p w:rsidR="005C3357" w:rsidRPr="005C3357" w:rsidRDefault="005C3357" w:rsidP="005C3357">
      <w:pPr>
        <w:numPr>
          <w:ilvl w:val="4"/>
          <w:numId w:val="11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 xml:space="preserve">Compliance and Assurances – Overview </w:t>
      </w:r>
    </w:p>
    <w:p w:rsidR="005C3357" w:rsidRPr="005C3357" w:rsidRDefault="005C3357" w:rsidP="005C3357">
      <w:pPr>
        <w:numPr>
          <w:ilvl w:val="5"/>
          <w:numId w:val="11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Responsible Conduct of Research</w:t>
      </w:r>
    </w:p>
    <w:p w:rsidR="005C3357" w:rsidRPr="005C3357" w:rsidRDefault="005C3357" w:rsidP="005C3357">
      <w:pPr>
        <w:numPr>
          <w:ilvl w:val="5"/>
          <w:numId w:val="11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Conflict of Interest</w:t>
      </w:r>
    </w:p>
    <w:p w:rsidR="005C3357" w:rsidRPr="005C3357" w:rsidRDefault="005C3357" w:rsidP="005C3357">
      <w:pPr>
        <w:numPr>
          <w:ilvl w:val="5"/>
          <w:numId w:val="11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Research Misconduct</w:t>
      </w:r>
    </w:p>
    <w:p w:rsidR="005C3357" w:rsidRPr="005C3357" w:rsidRDefault="005C3357" w:rsidP="005C3357">
      <w:pPr>
        <w:numPr>
          <w:ilvl w:val="5"/>
          <w:numId w:val="11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Human Subjects</w:t>
      </w:r>
    </w:p>
    <w:p w:rsidR="005C3357" w:rsidRPr="005C3357" w:rsidRDefault="005C3357" w:rsidP="005C3357">
      <w:pPr>
        <w:numPr>
          <w:ilvl w:val="5"/>
          <w:numId w:val="11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Animal Subjects</w:t>
      </w:r>
    </w:p>
    <w:p w:rsidR="005C3357" w:rsidRPr="005C3357" w:rsidRDefault="005C3357" w:rsidP="005C3357">
      <w:pPr>
        <w:numPr>
          <w:ilvl w:val="5"/>
          <w:numId w:val="11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Biosafety</w:t>
      </w:r>
    </w:p>
    <w:p w:rsidR="005C3357" w:rsidRPr="005C3357" w:rsidRDefault="005C3357" w:rsidP="005C3357">
      <w:pPr>
        <w:rPr>
          <w:rFonts w:ascii="Arial" w:hAnsi="Arial" w:cs="Arial"/>
        </w:rPr>
      </w:pPr>
    </w:p>
    <w:p w:rsidR="005C3357" w:rsidRPr="005C3357" w:rsidRDefault="005C3357" w:rsidP="005C3357">
      <w:pPr>
        <w:numPr>
          <w:ilvl w:val="2"/>
          <w:numId w:val="11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lastRenderedPageBreak/>
        <w:t>Understand the responsibilities of various AU units in the submission process.</w:t>
      </w:r>
    </w:p>
    <w:p w:rsidR="005C3357" w:rsidRPr="005C3357" w:rsidRDefault="005C3357" w:rsidP="005C3357">
      <w:pPr>
        <w:numPr>
          <w:ilvl w:val="3"/>
          <w:numId w:val="11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roles of various units in the approval process.</w:t>
      </w:r>
    </w:p>
    <w:p w:rsidR="005C3357" w:rsidRPr="005C3357" w:rsidRDefault="005C3357" w:rsidP="005C3357">
      <w:pPr>
        <w:numPr>
          <w:ilvl w:val="0"/>
          <w:numId w:val="15"/>
        </w:numPr>
        <w:rPr>
          <w:rFonts w:ascii="Arial" w:hAnsi="Arial" w:cs="Arial"/>
          <w:bCs/>
        </w:rPr>
      </w:pPr>
      <w:r w:rsidRPr="005C3357">
        <w:rPr>
          <w:rFonts w:ascii="Arial" w:hAnsi="Arial" w:cs="Arial"/>
          <w:bCs/>
        </w:rPr>
        <w:t>Sponsor types and variations (structure, protocol, practices)</w:t>
      </w:r>
    </w:p>
    <w:p w:rsidR="005C3357" w:rsidRPr="005C3357" w:rsidRDefault="005C3357" w:rsidP="005C3357">
      <w:pPr>
        <w:numPr>
          <w:ilvl w:val="0"/>
          <w:numId w:val="15"/>
        </w:numPr>
        <w:rPr>
          <w:rFonts w:ascii="Arial" w:hAnsi="Arial" w:cs="Arial"/>
          <w:bCs/>
        </w:rPr>
      </w:pPr>
      <w:r w:rsidRPr="005C3357">
        <w:rPr>
          <w:rFonts w:ascii="Arial" w:hAnsi="Arial" w:cs="Arial"/>
          <w:bCs/>
        </w:rPr>
        <w:t>Types of sponsored activities</w:t>
      </w:r>
    </w:p>
    <w:p w:rsidR="005C3357" w:rsidRPr="005C3357" w:rsidRDefault="005C3357" w:rsidP="005C3357">
      <w:pPr>
        <w:numPr>
          <w:ilvl w:val="0"/>
          <w:numId w:val="15"/>
        </w:numPr>
        <w:rPr>
          <w:rFonts w:ascii="Arial" w:hAnsi="Arial" w:cs="Arial"/>
          <w:bCs/>
        </w:rPr>
      </w:pPr>
      <w:r w:rsidRPr="005C3357">
        <w:rPr>
          <w:rFonts w:ascii="Arial" w:hAnsi="Arial" w:cs="Arial"/>
          <w:bCs/>
        </w:rPr>
        <w:t>How to identify and categorize the different types of proposals</w:t>
      </w:r>
    </w:p>
    <w:p w:rsidR="005C3357" w:rsidRPr="005C3357" w:rsidRDefault="005C3357" w:rsidP="005C3357">
      <w:pPr>
        <w:numPr>
          <w:ilvl w:val="0"/>
          <w:numId w:val="15"/>
        </w:numPr>
        <w:rPr>
          <w:rFonts w:ascii="Arial" w:hAnsi="Arial" w:cs="Arial"/>
          <w:bCs/>
        </w:rPr>
      </w:pPr>
      <w:r w:rsidRPr="005C3357">
        <w:rPr>
          <w:rFonts w:ascii="Arial" w:hAnsi="Arial" w:cs="Arial"/>
          <w:bCs/>
        </w:rPr>
        <w:t>Introduction to electronic forms (web-based tutorial)</w:t>
      </w:r>
    </w:p>
    <w:p w:rsidR="005C3357" w:rsidRPr="005C3357" w:rsidRDefault="005C3357" w:rsidP="005C3357">
      <w:pPr>
        <w:numPr>
          <w:ilvl w:val="0"/>
          <w:numId w:val="15"/>
        </w:numPr>
        <w:rPr>
          <w:rFonts w:ascii="Arial" w:hAnsi="Arial" w:cs="Arial"/>
          <w:bCs/>
        </w:rPr>
      </w:pPr>
      <w:r w:rsidRPr="005C3357">
        <w:rPr>
          <w:rFonts w:ascii="Arial" w:hAnsi="Arial" w:cs="Arial"/>
          <w:bCs/>
        </w:rPr>
        <w:t>Grant terminology</w:t>
      </w:r>
    </w:p>
    <w:p w:rsidR="005C3357" w:rsidRPr="005C3357" w:rsidRDefault="005C3357" w:rsidP="005C3357">
      <w:pPr>
        <w:numPr>
          <w:ilvl w:val="2"/>
          <w:numId w:val="11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the terminology associated with sponsored agreements.</w:t>
      </w:r>
    </w:p>
    <w:p w:rsidR="005C3357" w:rsidRPr="005C3357" w:rsidRDefault="005C3357" w:rsidP="005C3357">
      <w:pPr>
        <w:numPr>
          <w:ilvl w:val="3"/>
          <w:numId w:val="11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Match terms with definitions.</w:t>
      </w:r>
    </w:p>
    <w:p w:rsidR="005C3357" w:rsidRPr="005C3357" w:rsidRDefault="005C3357" w:rsidP="005C3357">
      <w:pPr>
        <w:numPr>
          <w:ilvl w:val="3"/>
          <w:numId w:val="11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Define the terms.</w:t>
      </w:r>
    </w:p>
    <w:p w:rsidR="005C3357" w:rsidRPr="005C3357" w:rsidRDefault="005C3357" w:rsidP="005C3357">
      <w:pPr>
        <w:numPr>
          <w:ilvl w:val="0"/>
          <w:numId w:val="15"/>
        </w:numPr>
        <w:rPr>
          <w:rFonts w:ascii="Arial" w:hAnsi="Arial" w:cs="Arial"/>
        </w:rPr>
      </w:pPr>
      <w:r w:rsidRPr="005C3357">
        <w:rPr>
          <w:rFonts w:ascii="Arial" w:hAnsi="Arial" w:cs="Arial"/>
          <w:bCs/>
        </w:rPr>
        <w:t>What office to contact for which functions (e.g., OSP, CGA, specific accountant by sponsor type, specific contract administrator by college/school)</w:t>
      </w:r>
    </w:p>
    <w:p w:rsidR="005C3357" w:rsidRPr="005C3357" w:rsidRDefault="005C3357" w:rsidP="005C3357">
      <w:pPr>
        <w:numPr>
          <w:ilvl w:val="2"/>
          <w:numId w:val="11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the AU offices associated with specific functions for sponsored agreements.</w:t>
      </w:r>
    </w:p>
    <w:p w:rsidR="005C3357" w:rsidRPr="005C3357" w:rsidRDefault="005C3357" w:rsidP="005C3357">
      <w:pPr>
        <w:numPr>
          <w:ilvl w:val="3"/>
          <w:numId w:val="11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Match the office with its function.</w:t>
      </w:r>
    </w:p>
    <w:p w:rsidR="005732DA" w:rsidRPr="006448A8" w:rsidRDefault="005C3357" w:rsidP="005732DA">
      <w:pPr>
        <w:numPr>
          <w:ilvl w:val="3"/>
          <w:numId w:val="11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Label a flow chart.</w:t>
      </w:r>
    </w:p>
    <w:p w:rsidR="005732DA" w:rsidRPr="005732DA" w:rsidRDefault="005732DA" w:rsidP="005732DA">
      <w:pPr>
        <w:rPr>
          <w:rFonts w:ascii="Arial" w:hAnsi="Arial" w:cs="Arial"/>
        </w:rPr>
      </w:pPr>
      <w:r w:rsidRPr="005732DA">
        <w:rPr>
          <w:rFonts w:ascii="Arial" w:hAnsi="Arial" w:cs="Arial"/>
        </w:rPr>
        <w:t xml:space="preserve">Class 6 – Pre award class exercise - October 16th 8:00am </w:t>
      </w:r>
      <w:r>
        <w:rPr>
          <w:rFonts w:ascii="Arial" w:hAnsi="Arial" w:cs="Arial"/>
        </w:rPr>
        <w:t>-</w:t>
      </w:r>
      <w:r w:rsidRPr="005732DA">
        <w:rPr>
          <w:rFonts w:ascii="Arial" w:hAnsi="Arial" w:cs="Arial"/>
        </w:rPr>
        <w:t xml:space="preserve"> 12:00pm  </w:t>
      </w:r>
    </w:p>
    <w:p w:rsidR="005732DA" w:rsidRPr="005732DA" w:rsidRDefault="005732DA" w:rsidP="005732DA">
      <w:pPr>
        <w:rPr>
          <w:rFonts w:ascii="Arial" w:hAnsi="Arial" w:cs="Arial"/>
        </w:rPr>
      </w:pPr>
      <w:r w:rsidRPr="002757EC">
        <w:rPr>
          <w:rFonts w:ascii="Arial" w:hAnsi="Arial" w:cs="Arial"/>
        </w:rPr>
        <w:t>Gina Bailey and Amy Thomas</w:t>
      </w:r>
    </w:p>
    <w:p w:rsidR="005732DA" w:rsidRPr="005732DA" w:rsidRDefault="005732DA" w:rsidP="005732DA">
      <w:pPr>
        <w:rPr>
          <w:rFonts w:ascii="Arial" w:hAnsi="Arial" w:cs="Arial"/>
        </w:rPr>
      </w:pPr>
    </w:p>
    <w:p w:rsidR="005732DA" w:rsidRPr="005732DA" w:rsidRDefault="005732DA" w:rsidP="005732DA">
      <w:pPr>
        <w:rPr>
          <w:rFonts w:ascii="Arial" w:hAnsi="Arial" w:cs="Arial"/>
        </w:rPr>
      </w:pPr>
      <w:r w:rsidRPr="005732DA">
        <w:rPr>
          <w:rFonts w:ascii="Arial" w:hAnsi="Arial" w:cs="Arial"/>
        </w:rPr>
        <w:t>Class 7 – Introduction to post award - October 23rd 8:00am to 12:00pm</w:t>
      </w:r>
    </w:p>
    <w:p w:rsidR="005732DA" w:rsidRDefault="005732DA" w:rsidP="005732DA">
      <w:pPr>
        <w:rPr>
          <w:rFonts w:ascii="Arial" w:hAnsi="Arial" w:cs="Arial"/>
        </w:rPr>
      </w:pPr>
      <w:r w:rsidRPr="002757EC">
        <w:rPr>
          <w:rFonts w:ascii="Arial" w:hAnsi="Arial" w:cs="Arial"/>
        </w:rPr>
        <w:t>Darren May, Gina Bailey, Stacey Walker</w:t>
      </w:r>
      <w:r w:rsidRPr="005732DA">
        <w:rPr>
          <w:rFonts w:ascii="Arial" w:hAnsi="Arial" w:cs="Arial"/>
        </w:rPr>
        <w:t xml:space="preserve">   </w:t>
      </w:r>
    </w:p>
    <w:p w:rsidR="00460979" w:rsidRDefault="00460979" w:rsidP="00A7715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Award notice from sponsor</w:t>
      </w:r>
    </w:p>
    <w:p w:rsidR="005C3357" w:rsidRDefault="00A77154" w:rsidP="00A7715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Award acceptance and negotiation</w:t>
      </w:r>
    </w:p>
    <w:p w:rsidR="00A77154" w:rsidRDefault="00A77154" w:rsidP="00A7715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Award document review</w:t>
      </w:r>
    </w:p>
    <w:p w:rsidR="00D03E44" w:rsidRDefault="00D03E44" w:rsidP="00A7715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Award routing and </w:t>
      </w:r>
      <w:r w:rsidR="009A0508">
        <w:rPr>
          <w:rFonts w:ascii="Arial" w:hAnsi="Arial" w:cs="Arial"/>
        </w:rPr>
        <w:t>fund</w:t>
      </w:r>
      <w:r>
        <w:rPr>
          <w:rFonts w:ascii="Arial" w:hAnsi="Arial" w:cs="Arial"/>
        </w:rPr>
        <w:t xml:space="preserve"> setup</w:t>
      </w:r>
    </w:p>
    <w:p w:rsidR="00460979" w:rsidRDefault="00460979" w:rsidP="00460979">
      <w:pPr>
        <w:pStyle w:val="ListParagraph"/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Know items that will delay award routing</w:t>
      </w:r>
    </w:p>
    <w:p w:rsidR="00C4618D" w:rsidRPr="009A36F6" w:rsidRDefault="00C4618D" w:rsidP="00C4618D">
      <w:pPr>
        <w:numPr>
          <w:ilvl w:val="2"/>
          <w:numId w:val="22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Know the notification process.</w:t>
      </w:r>
    </w:p>
    <w:p w:rsidR="00C4618D" w:rsidRPr="00C4618D" w:rsidRDefault="00C4618D" w:rsidP="00C4618D">
      <w:pPr>
        <w:numPr>
          <w:ilvl w:val="3"/>
          <w:numId w:val="22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State the process.</w:t>
      </w:r>
    </w:p>
    <w:p w:rsidR="005C3357" w:rsidRPr="005C3357" w:rsidRDefault="005C3357" w:rsidP="005C3357">
      <w:pPr>
        <w:numPr>
          <w:ilvl w:val="1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 xml:space="preserve">Understand importance of contacting PI after </w:t>
      </w:r>
      <w:r w:rsidR="009A0508">
        <w:rPr>
          <w:rFonts w:ascii="Arial" w:hAnsi="Arial" w:cs="Arial"/>
        </w:rPr>
        <w:t>fund</w:t>
      </w:r>
      <w:r w:rsidRPr="005C3357">
        <w:rPr>
          <w:rFonts w:ascii="Arial" w:hAnsi="Arial" w:cs="Arial"/>
        </w:rPr>
        <w:t xml:space="preserve"> creation notification.</w:t>
      </w:r>
    </w:p>
    <w:p w:rsidR="005C3357" w:rsidRDefault="005C3357" w:rsidP="005C335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why communication with the PI is important.</w:t>
      </w:r>
    </w:p>
    <w:p w:rsidR="00A77154" w:rsidRDefault="00A77154" w:rsidP="005C3357">
      <w:pPr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Explain benefits of award kickoff meeting</w:t>
      </w:r>
    </w:p>
    <w:p w:rsidR="005732DA" w:rsidRDefault="00A96F75" w:rsidP="00A96F75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Internal Audit</w:t>
      </w:r>
    </w:p>
    <w:p w:rsidR="00A96F75" w:rsidRDefault="00A96F75" w:rsidP="00A96F75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Assessing and managing risk</w:t>
      </w:r>
    </w:p>
    <w:p w:rsidR="00A96F75" w:rsidRDefault="00A96F75" w:rsidP="00A96F75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Internal control basics</w:t>
      </w:r>
    </w:p>
    <w:p w:rsidR="00A96F75" w:rsidRPr="00A96F75" w:rsidRDefault="00A96F75" w:rsidP="00A96F75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Preventing fraud</w:t>
      </w:r>
    </w:p>
    <w:p w:rsidR="005732DA" w:rsidRPr="005732DA" w:rsidRDefault="005732DA" w:rsidP="005732DA">
      <w:pPr>
        <w:rPr>
          <w:rFonts w:ascii="Arial" w:hAnsi="Arial" w:cs="Arial"/>
        </w:rPr>
      </w:pPr>
      <w:r w:rsidRPr="005732DA">
        <w:rPr>
          <w:rFonts w:ascii="Arial" w:hAnsi="Arial" w:cs="Arial"/>
        </w:rPr>
        <w:t xml:space="preserve">Class 8 – Human Capital Management - October 30th 8:00am-12:00pm   </w:t>
      </w:r>
    </w:p>
    <w:p w:rsidR="005732DA" w:rsidRPr="005C3357" w:rsidRDefault="005732DA" w:rsidP="005732DA">
      <w:pPr>
        <w:rPr>
          <w:rFonts w:ascii="Arial" w:hAnsi="Arial" w:cs="Arial"/>
        </w:rPr>
      </w:pPr>
      <w:r w:rsidRPr="005C3357">
        <w:rPr>
          <w:rFonts w:ascii="Arial" w:hAnsi="Arial" w:cs="Arial"/>
        </w:rPr>
        <w:t>Rodney Greer, Larry Hankins/Gina Bailey, Milly Tye</w:t>
      </w:r>
    </w:p>
    <w:p w:rsidR="005C3357" w:rsidRPr="005C3357" w:rsidRDefault="005C3357" w:rsidP="005C3357">
      <w:pPr>
        <w:ind w:firstLine="720"/>
        <w:rPr>
          <w:rFonts w:ascii="Arial" w:hAnsi="Arial" w:cs="Arial"/>
          <w:b/>
        </w:rPr>
      </w:pPr>
      <w:r w:rsidRPr="005C3357">
        <w:rPr>
          <w:rFonts w:ascii="Arial" w:hAnsi="Arial" w:cs="Arial"/>
          <w:b/>
        </w:rPr>
        <w:t>Time and Effort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what is time and effort.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Define time and effort.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allowable compensation.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allowable compensation.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effort commitment to project goals.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how to calculate effort commitment.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how effort is related to the budget.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how effort commitment is related to effort reporting.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voluntary cost share.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there is an AU consulting policy.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Describe the AU consulting policy.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Locate the AU consulting policy.</w:t>
      </w:r>
    </w:p>
    <w:p w:rsidR="005C3357" w:rsidRPr="005C3357" w:rsidRDefault="005C3357" w:rsidP="005C3357">
      <w:pPr>
        <w:numPr>
          <w:ilvl w:val="1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how to calculate percent of effort on 9-month and12-month base.</w:t>
      </w:r>
    </w:p>
    <w:p w:rsidR="005C3357" w:rsidRPr="005C3357" w:rsidRDefault="005C3357" w:rsidP="005C3357">
      <w:pPr>
        <w:numPr>
          <w:ilvl w:val="2"/>
          <w:numId w:val="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Demonstrate the calculation of percent of effort.</w:t>
      </w:r>
    </w:p>
    <w:p w:rsidR="005C3357" w:rsidRPr="005732DA" w:rsidRDefault="005C3357" w:rsidP="005C335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Account Management </w:t>
      </w:r>
    </w:p>
    <w:p w:rsidR="005C3357" w:rsidRPr="005C3357" w:rsidRDefault="005C3357" w:rsidP="005C3357">
      <w:pPr>
        <w:numPr>
          <w:ilvl w:val="1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procedures for labor distribution changes.</w:t>
      </w:r>
    </w:p>
    <w:p w:rsidR="005C3357" w:rsidRPr="005C3357" w:rsidRDefault="005C3357" w:rsidP="005C335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List the information required.</w:t>
      </w:r>
    </w:p>
    <w:p w:rsidR="005C3357" w:rsidRPr="005C3357" w:rsidRDefault="005C3357" w:rsidP="005C335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State how to calculate a labor distribution</w:t>
      </w:r>
    </w:p>
    <w:p w:rsidR="005C3357" w:rsidRPr="005C3357" w:rsidRDefault="005C3357" w:rsidP="005C3357">
      <w:pPr>
        <w:numPr>
          <w:ilvl w:val="1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Demonstrate how to process a labor distribution change.</w:t>
      </w:r>
    </w:p>
    <w:p w:rsidR="005C3357" w:rsidRDefault="005C3357" w:rsidP="005C335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Calculate a labor distribution.</w:t>
      </w:r>
    </w:p>
    <w:p w:rsidR="005C3357" w:rsidRPr="005C3357" w:rsidRDefault="005C3357" w:rsidP="005C3357">
      <w:pPr>
        <w:numPr>
          <w:ilvl w:val="1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 xml:space="preserve">Larry Hankins - Effort Reporting </w:t>
      </w:r>
    </w:p>
    <w:p w:rsidR="005C3357" w:rsidRPr="005C3357" w:rsidRDefault="005C3357" w:rsidP="005C335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Definition</w:t>
      </w:r>
    </w:p>
    <w:p w:rsidR="005C3357" w:rsidRPr="005C3357" w:rsidRDefault="005C3357" w:rsidP="005C335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How it works</w:t>
      </w:r>
    </w:p>
    <w:p w:rsidR="005C3357" w:rsidRPr="005C3357" w:rsidRDefault="005C3357" w:rsidP="005C335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lastRenderedPageBreak/>
        <w:t>Certification responsibilities</w:t>
      </w:r>
    </w:p>
    <w:p w:rsidR="005C3357" w:rsidRPr="005C3357" w:rsidRDefault="005C3357" w:rsidP="005C335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the definition of effort reporting.</w:t>
      </w:r>
    </w:p>
    <w:p w:rsidR="005C3357" w:rsidRPr="005C3357" w:rsidRDefault="005C3357" w:rsidP="00F014A9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Define effort reporting and to whom it applies.</w:t>
      </w:r>
    </w:p>
    <w:p w:rsidR="005C3357" w:rsidRPr="005C3357" w:rsidRDefault="005C3357" w:rsidP="005C335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the importance of accurate effort reporting.</w:t>
      </w:r>
    </w:p>
    <w:p w:rsidR="005C3357" w:rsidRPr="005C3357" w:rsidRDefault="005C3357" w:rsidP="00F014A9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implications.</w:t>
      </w:r>
    </w:p>
    <w:p w:rsidR="005C3357" w:rsidRPr="005C3357" w:rsidRDefault="005C3357" w:rsidP="005C335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how the process of effort reporting works.</w:t>
      </w:r>
    </w:p>
    <w:p w:rsidR="005C3357" w:rsidRPr="005C3357" w:rsidRDefault="005C3357" w:rsidP="00F014A9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Outline the process.</w:t>
      </w:r>
    </w:p>
    <w:p w:rsidR="005C3357" w:rsidRPr="005C3357" w:rsidRDefault="005C3357" w:rsidP="005C335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who is responsible for effort certification.</w:t>
      </w:r>
    </w:p>
    <w:p w:rsidR="005C3357" w:rsidRPr="005C3357" w:rsidRDefault="005C3357" w:rsidP="00F014A9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Match offices to components of effort certification.</w:t>
      </w:r>
    </w:p>
    <w:p w:rsidR="005C3357" w:rsidRPr="005C3357" w:rsidRDefault="005C3357" w:rsidP="005C335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the implications of non-certification.</w:t>
      </w:r>
    </w:p>
    <w:p w:rsidR="005C3357" w:rsidRPr="005C3357" w:rsidRDefault="005C3357" w:rsidP="00F014A9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implications.</w:t>
      </w:r>
    </w:p>
    <w:p w:rsidR="005C3357" w:rsidRPr="005C3357" w:rsidRDefault="005C3357" w:rsidP="005C335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the importance of effort certification in relation to an audit.</w:t>
      </w:r>
    </w:p>
    <w:p w:rsidR="005C3357" w:rsidRPr="005C3357" w:rsidRDefault="005C3357" w:rsidP="00F014A9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meaning of effort certification.</w:t>
      </w:r>
    </w:p>
    <w:p w:rsidR="005C3357" w:rsidRPr="005C3357" w:rsidRDefault="005C3357" w:rsidP="005C3357">
      <w:pPr>
        <w:ind w:left="1440"/>
        <w:rPr>
          <w:rFonts w:ascii="Arial" w:hAnsi="Arial" w:cs="Arial"/>
        </w:rPr>
      </w:pPr>
    </w:p>
    <w:p w:rsidR="005732DA" w:rsidRPr="005732DA" w:rsidRDefault="005732DA" w:rsidP="005732DA">
      <w:pPr>
        <w:rPr>
          <w:rFonts w:ascii="Arial" w:hAnsi="Arial" w:cs="Arial"/>
        </w:rPr>
      </w:pPr>
    </w:p>
    <w:p w:rsidR="005732DA" w:rsidRPr="005732DA" w:rsidRDefault="005732DA" w:rsidP="005732DA">
      <w:pPr>
        <w:rPr>
          <w:rFonts w:ascii="Arial" w:hAnsi="Arial" w:cs="Arial"/>
        </w:rPr>
      </w:pPr>
      <w:r w:rsidRPr="005732DA">
        <w:rPr>
          <w:rFonts w:ascii="Arial" w:hAnsi="Arial" w:cs="Arial"/>
        </w:rPr>
        <w:t xml:space="preserve">Class 9 – Financial Management - November 6th 8:00am-12:00pm  </w:t>
      </w:r>
    </w:p>
    <w:p w:rsidR="005732DA" w:rsidRDefault="005732DA" w:rsidP="005732DA">
      <w:pPr>
        <w:rPr>
          <w:rFonts w:ascii="Arial" w:hAnsi="Arial" w:cs="Arial"/>
        </w:rPr>
      </w:pPr>
      <w:r w:rsidRPr="005C3357">
        <w:rPr>
          <w:rFonts w:ascii="Arial" w:hAnsi="Arial" w:cs="Arial"/>
        </w:rPr>
        <w:t>PBS, Georgetta Dennis, Teresa Logiotatos</w:t>
      </w:r>
      <w:r w:rsidR="005E4481">
        <w:rPr>
          <w:rFonts w:ascii="Arial" w:hAnsi="Arial" w:cs="Arial"/>
        </w:rPr>
        <w:t>, Gina Bailey</w:t>
      </w:r>
    </w:p>
    <w:p w:rsidR="008E2FE2" w:rsidRDefault="008E2FE2" w:rsidP="008E2FE2">
      <w:pPr>
        <w:rPr>
          <w:rFonts w:ascii="Arial" w:hAnsi="Arial" w:cs="Arial"/>
        </w:rPr>
      </w:pPr>
      <w:r w:rsidRPr="005C3357">
        <w:rPr>
          <w:rFonts w:ascii="Arial" w:hAnsi="Arial" w:cs="Arial"/>
        </w:rPr>
        <w:t>P</w:t>
      </w:r>
      <w:r>
        <w:rPr>
          <w:rFonts w:ascii="Arial" w:hAnsi="Arial" w:cs="Arial"/>
        </w:rPr>
        <w:t>B</w:t>
      </w:r>
      <w:r w:rsidRPr="005C3357">
        <w:rPr>
          <w:rFonts w:ascii="Arial" w:hAnsi="Arial" w:cs="Arial"/>
        </w:rPr>
        <w:t>S</w:t>
      </w:r>
    </w:p>
    <w:p w:rsidR="008E2FE2" w:rsidRPr="008E2FE2" w:rsidRDefault="008E2FE2" w:rsidP="008E2FE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E2FE2">
        <w:rPr>
          <w:rFonts w:ascii="Arial" w:hAnsi="Arial" w:cs="Arial"/>
        </w:rPr>
        <w:t>Know procurement policies (e.g., large purchase, bidding).</w:t>
      </w:r>
    </w:p>
    <w:p w:rsidR="008E2FE2" w:rsidRPr="005C3357" w:rsidRDefault="008E2FE2" w:rsidP="008E2FE2">
      <w:pPr>
        <w:rPr>
          <w:rFonts w:ascii="Arial" w:hAnsi="Arial" w:cs="Arial"/>
        </w:rPr>
      </w:pPr>
      <w:r w:rsidRPr="005C3357">
        <w:rPr>
          <w:rFonts w:ascii="Arial" w:hAnsi="Arial" w:cs="Arial"/>
        </w:rPr>
        <w:t></w:t>
      </w:r>
      <w:r w:rsidRPr="005C3357">
        <w:rPr>
          <w:rFonts w:ascii="Arial" w:hAnsi="Arial" w:cs="Arial"/>
        </w:rPr>
        <w:tab/>
        <w:t>Outline the steps to process.</w:t>
      </w:r>
    </w:p>
    <w:p w:rsidR="008E2FE2" w:rsidRPr="005C3357" w:rsidRDefault="008E2FE2" w:rsidP="008E2FE2">
      <w:pPr>
        <w:rPr>
          <w:rFonts w:ascii="Arial" w:hAnsi="Arial" w:cs="Arial"/>
        </w:rPr>
      </w:pPr>
      <w:r w:rsidRPr="005C3357">
        <w:rPr>
          <w:rFonts w:ascii="Arial" w:hAnsi="Arial" w:cs="Arial"/>
        </w:rPr>
        <w:t></w:t>
      </w:r>
      <w:r w:rsidRPr="005C3357">
        <w:rPr>
          <w:rFonts w:ascii="Arial" w:hAnsi="Arial" w:cs="Arial"/>
        </w:rPr>
        <w:tab/>
        <w:t>List the information necessary to process.</w:t>
      </w:r>
    </w:p>
    <w:p w:rsidR="008E2FE2" w:rsidRPr="005C3357" w:rsidRDefault="008E2FE2" w:rsidP="008E2FE2">
      <w:pPr>
        <w:rPr>
          <w:rFonts w:ascii="Arial" w:hAnsi="Arial" w:cs="Arial"/>
        </w:rPr>
      </w:pPr>
      <w:r w:rsidRPr="005C3357">
        <w:rPr>
          <w:rFonts w:ascii="Arial" w:hAnsi="Arial" w:cs="Arial"/>
        </w:rPr>
        <w:t></w:t>
      </w:r>
      <w:r w:rsidRPr="005C3357">
        <w:rPr>
          <w:rFonts w:ascii="Arial" w:hAnsi="Arial" w:cs="Arial"/>
        </w:rPr>
        <w:tab/>
        <w:t>State AU procurement policies.</w:t>
      </w:r>
    </w:p>
    <w:p w:rsidR="008E2FE2" w:rsidRPr="005C3357" w:rsidRDefault="008E2FE2" w:rsidP="008E2FE2">
      <w:pPr>
        <w:rPr>
          <w:rFonts w:ascii="Arial" w:hAnsi="Arial" w:cs="Arial"/>
        </w:rPr>
      </w:pPr>
      <w:r w:rsidRPr="005C3357">
        <w:rPr>
          <w:rFonts w:ascii="Arial" w:hAnsi="Arial" w:cs="Arial"/>
        </w:rPr>
        <w:t></w:t>
      </w:r>
      <w:r w:rsidRPr="005C3357">
        <w:rPr>
          <w:rFonts w:ascii="Arial" w:hAnsi="Arial" w:cs="Arial"/>
        </w:rPr>
        <w:tab/>
        <w:t>State where to find AU procurement policies.</w:t>
      </w:r>
    </w:p>
    <w:p w:rsidR="008E2FE2" w:rsidRDefault="008E2FE2" w:rsidP="008E2FE2">
      <w:pPr>
        <w:ind w:left="720"/>
        <w:rPr>
          <w:rFonts w:ascii="Arial" w:hAnsi="Arial" w:cs="Arial"/>
          <w:b/>
        </w:rPr>
      </w:pPr>
    </w:p>
    <w:p w:rsidR="008E2FE2" w:rsidRPr="008E2FE2" w:rsidRDefault="008E2FE2" w:rsidP="008E2FE2">
      <w:pPr>
        <w:rPr>
          <w:rFonts w:ascii="Arial" w:hAnsi="Arial" w:cs="Arial"/>
          <w:b/>
        </w:rPr>
      </w:pPr>
      <w:r w:rsidRPr="008E2FE2">
        <w:rPr>
          <w:rFonts w:ascii="Arial" w:hAnsi="Arial" w:cs="Arial"/>
          <w:b/>
        </w:rPr>
        <w:t>Financial Management</w:t>
      </w:r>
    </w:p>
    <w:p w:rsidR="005C3357" w:rsidRPr="005C3357" w:rsidRDefault="005732DA" w:rsidP="005C3357">
      <w:pPr>
        <w:numPr>
          <w:ilvl w:val="0"/>
          <w:numId w:val="20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 xml:space="preserve"> </w:t>
      </w:r>
      <w:r w:rsidR="005C3357" w:rsidRPr="005C3357">
        <w:rPr>
          <w:rFonts w:ascii="Arial" w:hAnsi="Arial" w:cs="Arial"/>
        </w:rPr>
        <w:t>Departmental Involvement</w:t>
      </w:r>
    </w:p>
    <w:p w:rsidR="005C3357" w:rsidRPr="005C3357" w:rsidRDefault="005C3357" w:rsidP="005C335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AU and sponsor policies on project period and spending.</w:t>
      </w:r>
    </w:p>
    <w:p w:rsidR="005C3357" w:rsidRPr="005C3357" w:rsidRDefault="005C3357" w:rsidP="005C3357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State the policies.</w:t>
      </w:r>
    </w:p>
    <w:p w:rsidR="005C3357" w:rsidRPr="005C3357" w:rsidRDefault="005C3357" w:rsidP="005C3357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Identify where to find the policies.</w:t>
      </w:r>
    </w:p>
    <w:p w:rsidR="005C3357" w:rsidRPr="005C3357" w:rsidRDefault="005C3357" w:rsidP="005C335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HR procedures for hiring GRAs, etc.</w:t>
      </w:r>
    </w:p>
    <w:p w:rsidR="005C3357" w:rsidRPr="005C3357" w:rsidRDefault="005C3357" w:rsidP="005C3357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lastRenderedPageBreak/>
        <w:t>State the procedures.</w:t>
      </w:r>
    </w:p>
    <w:p w:rsidR="005C3357" w:rsidRDefault="005C3357" w:rsidP="005C3357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Identify where to find the procedures.</w:t>
      </w:r>
    </w:p>
    <w:p w:rsidR="005C3357" w:rsidRDefault="005C3357" w:rsidP="005C3357">
      <w:pPr>
        <w:numPr>
          <w:ilvl w:val="1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Banner System</w:t>
      </w:r>
    </w:p>
    <w:p w:rsidR="007C041A" w:rsidRPr="005C3357" w:rsidRDefault="007C041A" w:rsidP="007C041A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“My Funding”</w:t>
      </w:r>
    </w:p>
    <w:p w:rsidR="007C041A" w:rsidRPr="005C3357" w:rsidRDefault="007C041A" w:rsidP="007C041A">
      <w:pPr>
        <w:numPr>
          <w:ilvl w:val="0"/>
          <w:numId w:val="18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the My Funding toolbox is available.</w:t>
      </w:r>
    </w:p>
    <w:p w:rsidR="007C041A" w:rsidRPr="005C3357" w:rsidRDefault="007C041A" w:rsidP="007C041A">
      <w:pPr>
        <w:numPr>
          <w:ilvl w:val="1"/>
          <w:numId w:val="18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Describe the purpose of the My Funding toolbox.</w:t>
      </w:r>
    </w:p>
    <w:p w:rsidR="007C041A" w:rsidRPr="005C3357" w:rsidRDefault="007C041A" w:rsidP="007C041A">
      <w:pPr>
        <w:numPr>
          <w:ilvl w:val="0"/>
          <w:numId w:val="18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what information may be accessed using the My Funding toolbox.</w:t>
      </w:r>
    </w:p>
    <w:p w:rsidR="007C041A" w:rsidRPr="005C3357" w:rsidRDefault="007C041A" w:rsidP="007C041A">
      <w:pPr>
        <w:numPr>
          <w:ilvl w:val="1"/>
          <w:numId w:val="18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List the information available in the toolbox.</w:t>
      </w:r>
    </w:p>
    <w:p w:rsidR="007C041A" w:rsidRPr="005C3357" w:rsidRDefault="007C041A" w:rsidP="007C041A">
      <w:pPr>
        <w:numPr>
          <w:ilvl w:val="0"/>
          <w:numId w:val="18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how to access the My Funding toolbox.</w:t>
      </w:r>
    </w:p>
    <w:p w:rsidR="007C041A" w:rsidRPr="005C3357" w:rsidRDefault="007C041A" w:rsidP="007C041A">
      <w:pPr>
        <w:numPr>
          <w:ilvl w:val="1"/>
          <w:numId w:val="18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State the process of accessing toolbox.</w:t>
      </w:r>
    </w:p>
    <w:p w:rsidR="007C041A" w:rsidRPr="005C3357" w:rsidRDefault="007C041A" w:rsidP="007C041A">
      <w:pPr>
        <w:numPr>
          <w:ilvl w:val="0"/>
          <w:numId w:val="18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how to use the My Funding toolbox.</w:t>
      </w:r>
    </w:p>
    <w:p w:rsidR="007C041A" w:rsidRDefault="007C041A" w:rsidP="007C041A">
      <w:pPr>
        <w:numPr>
          <w:ilvl w:val="1"/>
          <w:numId w:val="18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how to use the toolbox.</w:t>
      </w:r>
    </w:p>
    <w:p w:rsidR="007C041A" w:rsidRDefault="007C041A" w:rsidP="007C041A">
      <w:pPr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E-print reports</w:t>
      </w:r>
    </w:p>
    <w:p w:rsidR="007C041A" w:rsidRPr="007C041A" w:rsidRDefault="007C041A" w:rsidP="007C041A">
      <w:pPr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Master Contact List</w:t>
      </w:r>
    </w:p>
    <w:p w:rsidR="005C3357" w:rsidRDefault="005C3357" w:rsidP="005C3357">
      <w:pPr>
        <w:numPr>
          <w:ilvl w:val="1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FOAP Monitoring</w:t>
      </w:r>
    </w:p>
    <w:p w:rsidR="00C31062" w:rsidRPr="00C31062" w:rsidRDefault="00C31062" w:rsidP="00C31062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need for monitoring.</w:t>
      </w:r>
    </w:p>
    <w:p w:rsidR="00F974B0" w:rsidRPr="005C3357" w:rsidRDefault="00F974B0" w:rsidP="00F974B0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financial management.</w:t>
      </w:r>
    </w:p>
    <w:p w:rsidR="00F974B0" w:rsidRPr="005C3357" w:rsidRDefault="00F974B0" w:rsidP="00F974B0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process of financial management.</w:t>
      </w:r>
    </w:p>
    <w:p w:rsidR="00F974B0" w:rsidRPr="005C3357" w:rsidRDefault="00F974B0" w:rsidP="00F974B0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tools available for financial monitoring.</w:t>
      </w:r>
    </w:p>
    <w:p w:rsidR="00F974B0" w:rsidRDefault="00F974B0" w:rsidP="00F974B0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List the tools.</w:t>
      </w:r>
    </w:p>
    <w:p w:rsidR="00CF42F2" w:rsidRPr="005C3357" w:rsidRDefault="00CF42F2" w:rsidP="00CF42F2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expectation of how frequently funds are monitored (timely discovery of errors).</w:t>
      </w:r>
    </w:p>
    <w:p w:rsidR="00CF42F2" w:rsidRPr="00CF42F2" w:rsidRDefault="00CF42F2" w:rsidP="00CF42F2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implications.</w:t>
      </w:r>
    </w:p>
    <w:p w:rsidR="005C3357" w:rsidRDefault="005C3357" w:rsidP="00053463">
      <w:pPr>
        <w:numPr>
          <w:ilvl w:val="1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Cost overruns</w:t>
      </w:r>
      <w:r w:rsidR="00053463">
        <w:rPr>
          <w:rFonts w:ascii="Arial" w:hAnsi="Arial" w:cs="Arial"/>
        </w:rPr>
        <w:t xml:space="preserve"> and</w:t>
      </w:r>
      <w:r w:rsidR="00053463" w:rsidRPr="00053463">
        <w:rPr>
          <w:rFonts w:ascii="Arial" w:hAnsi="Arial" w:cs="Arial"/>
        </w:rPr>
        <w:t xml:space="preserve"> </w:t>
      </w:r>
      <w:r w:rsidR="00053463" w:rsidRPr="005C3357">
        <w:rPr>
          <w:rFonts w:ascii="Arial" w:hAnsi="Arial" w:cs="Arial"/>
        </w:rPr>
        <w:t>Dean’s cost share FOAPS</w:t>
      </w:r>
    </w:p>
    <w:p w:rsidR="003469FA" w:rsidRPr="005C3357" w:rsidRDefault="003469FA" w:rsidP="003469FA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accounting for unreimbursed costs.</w:t>
      </w:r>
    </w:p>
    <w:p w:rsidR="003469FA" w:rsidRPr="005C3357" w:rsidRDefault="003469FA" w:rsidP="003469FA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process.</w:t>
      </w:r>
    </w:p>
    <w:p w:rsidR="003469FA" w:rsidRPr="003469FA" w:rsidRDefault="003469FA" w:rsidP="003469FA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implications.</w:t>
      </w:r>
    </w:p>
    <w:p w:rsidR="005C3357" w:rsidRDefault="005C3357" w:rsidP="005C3357">
      <w:pPr>
        <w:numPr>
          <w:ilvl w:val="1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Expenditure transfers</w:t>
      </w:r>
    </w:p>
    <w:p w:rsidR="00DE0867" w:rsidRPr="005C3357" w:rsidRDefault="00DE0867" w:rsidP="00DE086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federal and AU policies on expenditure transfers.</w:t>
      </w:r>
    </w:p>
    <w:p w:rsidR="00DE0867" w:rsidRPr="005C3357" w:rsidRDefault="00DE0867" w:rsidP="00DE0867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lastRenderedPageBreak/>
        <w:t>State the policies.</w:t>
      </w:r>
    </w:p>
    <w:p w:rsidR="00DE0867" w:rsidRPr="00DE0867" w:rsidRDefault="00DE0867" w:rsidP="00DE0867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Identify where to find the policies.</w:t>
      </w:r>
    </w:p>
    <w:p w:rsidR="0078203D" w:rsidRPr="005C3357" w:rsidRDefault="0078203D" w:rsidP="00C31062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procedures for SWTs and DECs.</w:t>
      </w:r>
    </w:p>
    <w:p w:rsidR="0078203D" w:rsidRPr="005C3357" w:rsidRDefault="0078203D" w:rsidP="00DE0867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Outline the steps to process these items.</w:t>
      </w:r>
    </w:p>
    <w:p w:rsidR="0078203D" w:rsidRPr="005C3357" w:rsidRDefault="0078203D" w:rsidP="00DE0867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List the information required to process these items (e.g., justification, account).</w:t>
      </w:r>
    </w:p>
    <w:p w:rsidR="0078203D" w:rsidRPr="005C3357" w:rsidRDefault="0078203D" w:rsidP="00DE0867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Demonstrate how to complete a SWT.</w:t>
      </w:r>
    </w:p>
    <w:p w:rsidR="0078203D" w:rsidRPr="005C3357" w:rsidRDefault="0078203D" w:rsidP="00DE0867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Prepare a SWT.</w:t>
      </w:r>
    </w:p>
    <w:p w:rsidR="0078203D" w:rsidRPr="005C3357" w:rsidRDefault="0078203D" w:rsidP="00DE0867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Demonstrate how to complete a DEC.</w:t>
      </w:r>
    </w:p>
    <w:p w:rsidR="0078203D" w:rsidRDefault="00440F35" w:rsidP="00DE0867">
      <w:pPr>
        <w:numPr>
          <w:ilvl w:val="3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Prepare a DEC</w:t>
      </w:r>
    </w:p>
    <w:p w:rsidR="005C3357" w:rsidRDefault="005C3357" w:rsidP="005C3357">
      <w:pPr>
        <w:numPr>
          <w:ilvl w:val="1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Cost Share</w:t>
      </w:r>
    </w:p>
    <w:p w:rsidR="008E2FE2" w:rsidRPr="005C3357" w:rsidRDefault="008E2FE2" w:rsidP="008E2FE2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how to load cost share.</w:t>
      </w:r>
    </w:p>
    <w:p w:rsidR="008E2FE2" w:rsidRPr="005C3357" w:rsidRDefault="008E2FE2" w:rsidP="008E2FE2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State the difference between cost share to load and other funds.</w:t>
      </w:r>
    </w:p>
    <w:p w:rsidR="008E2FE2" w:rsidRPr="005C3357" w:rsidRDefault="008E2FE2" w:rsidP="008E2FE2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Outline the steps to process a budget transfer.</w:t>
      </w:r>
    </w:p>
    <w:p w:rsidR="008E2FE2" w:rsidRDefault="008E2FE2" w:rsidP="008E2FE2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List the information required to process a budget transfer.</w:t>
      </w:r>
    </w:p>
    <w:p w:rsidR="003469FA" w:rsidRPr="005C3357" w:rsidRDefault="003469FA" w:rsidP="003469FA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implications of cost share shortfalls.</w:t>
      </w:r>
    </w:p>
    <w:p w:rsidR="003469FA" w:rsidRPr="005C3357" w:rsidRDefault="003469FA" w:rsidP="003469FA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implications</w:t>
      </w:r>
    </w:p>
    <w:p w:rsidR="005C3357" w:rsidRPr="005C3357" w:rsidRDefault="005C3357" w:rsidP="005C3357">
      <w:pPr>
        <w:numPr>
          <w:ilvl w:val="1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Third party Cost Share</w:t>
      </w:r>
    </w:p>
    <w:p w:rsidR="005C3357" w:rsidRPr="005C3357" w:rsidRDefault="005C3357" w:rsidP="005C3357">
      <w:pPr>
        <w:numPr>
          <w:ilvl w:val="1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Program Income</w:t>
      </w:r>
    </w:p>
    <w:p w:rsidR="005C3357" w:rsidRPr="005C3357" w:rsidRDefault="005C3357" w:rsidP="005C3357">
      <w:pPr>
        <w:numPr>
          <w:ilvl w:val="1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Invoicing, receivables, financial reporting</w:t>
      </w:r>
    </w:p>
    <w:p w:rsidR="005C3357" w:rsidRPr="005C3357" w:rsidRDefault="005C3357" w:rsidP="005C335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what to do if a check comes to you.</w:t>
      </w:r>
    </w:p>
    <w:p w:rsidR="005C3357" w:rsidRPr="005C3357" w:rsidRDefault="005C3357" w:rsidP="005C3357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Outline the steps to route a check to the appropriate office.</w:t>
      </w:r>
    </w:p>
    <w:p w:rsidR="005C3357" w:rsidRPr="005C3357" w:rsidRDefault="005C3357" w:rsidP="005C335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office responsible for invoicing, receivables, and financial reporting.</w:t>
      </w:r>
    </w:p>
    <w:p w:rsidR="005C3357" w:rsidRPr="003469FA" w:rsidRDefault="005C3357" w:rsidP="003469FA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Match offices to responsibilities.</w:t>
      </w:r>
    </w:p>
    <w:p w:rsidR="005C3357" w:rsidRPr="005C3357" w:rsidRDefault="005C3357" w:rsidP="005C3357">
      <w:pPr>
        <w:numPr>
          <w:ilvl w:val="1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Prior Approvals</w:t>
      </w:r>
    </w:p>
    <w:p w:rsidR="005C3357" w:rsidRPr="005C3357" w:rsidRDefault="005C3357" w:rsidP="005C335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when prior approvals are required.</w:t>
      </w:r>
    </w:p>
    <w:p w:rsidR="005C3357" w:rsidRPr="005C3357" w:rsidRDefault="005C3357" w:rsidP="005C3357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Give examples of when prior approvals are necessary.</w:t>
      </w:r>
    </w:p>
    <w:p w:rsidR="005C3357" w:rsidRPr="005C3357" w:rsidRDefault="005C3357" w:rsidP="005C3357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 xml:space="preserve">Understand process for reallocation. </w:t>
      </w:r>
    </w:p>
    <w:p w:rsidR="005C3357" w:rsidRPr="005C3357" w:rsidRDefault="005C3357" w:rsidP="005C3357">
      <w:pPr>
        <w:numPr>
          <w:ilvl w:val="3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Outline the steps involved.</w:t>
      </w:r>
    </w:p>
    <w:p w:rsidR="005C3357" w:rsidRPr="005C3357" w:rsidRDefault="005C3357" w:rsidP="005C3357">
      <w:pPr>
        <w:numPr>
          <w:ilvl w:val="3"/>
          <w:numId w:val="16"/>
        </w:numPr>
        <w:rPr>
          <w:rFonts w:ascii="Arial" w:hAnsi="Arial" w:cs="Arial"/>
          <w:b/>
        </w:rPr>
      </w:pPr>
      <w:r w:rsidRPr="005C3357">
        <w:rPr>
          <w:rFonts w:ascii="Arial" w:hAnsi="Arial" w:cs="Arial"/>
        </w:rPr>
        <w:t>Define reallocation.</w:t>
      </w:r>
    </w:p>
    <w:p w:rsidR="005C3357" w:rsidRPr="005C3357" w:rsidRDefault="005C3357" w:rsidP="005C3357">
      <w:pPr>
        <w:numPr>
          <w:ilvl w:val="1"/>
          <w:numId w:val="19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lastRenderedPageBreak/>
        <w:t>No Cost Extension</w:t>
      </w:r>
    </w:p>
    <w:p w:rsidR="005C3357" w:rsidRPr="005C3357" w:rsidRDefault="005C3357" w:rsidP="005C3357">
      <w:pPr>
        <w:numPr>
          <w:ilvl w:val="2"/>
          <w:numId w:val="19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Why request a no cost extension.</w:t>
      </w:r>
    </w:p>
    <w:p w:rsidR="005C3357" w:rsidRPr="005C3357" w:rsidRDefault="005C3357" w:rsidP="005C3357">
      <w:pPr>
        <w:numPr>
          <w:ilvl w:val="2"/>
          <w:numId w:val="19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When is a request submitted?</w:t>
      </w:r>
    </w:p>
    <w:p w:rsidR="005C3357" w:rsidRPr="005C3357" w:rsidRDefault="005C3357" w:rsidP="005C3357">
      <w:pPr>
        <w:numPr>
          <w:ilvl w:val="2"/>
          <w:numId w:val="19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What is required?</w:t>
      </w:r>
    </w:p>
    <w:p w:rsidR="005C3357" w:rsidRPr="005C3357" w:rsidRDefault="005C3357" w:rsidP="005C3357">
      <w:pPr>
        <w:numPr>
          <w:ilvl w:val="3"/>
          <w:numId w:val="19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what no cost extensions are.</w:t>
      </w:r>
    </w:p>
    <w:p w:rsidR="005C3357" w:rsidRPr="005C3357" w:rsidRDefault="005C3357" w:rsidP="005C3357">
      <w:pPr>
        <w:numPr>
          <w:ilvl w:val="4"/>
          <w:numId w:val="19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Define no cost extensions.</w:t>
      </w:r>
    </w:p>
    <w:p w:rsidR="005C3357" w:rsidRPr="005C3357" w:rsidRDefault="005C3357" w:rsidP="005C3357">
      <w:pPr>
        <w:numPr>
          <w:ilvl w:val="3"/>
          <w:numId w:val="19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how to request a no cost extension.</w:t>
      </w:r>
    </w:p>
    <w:p w:rsidR="005C3357" w:rsidRPr="005C3357" w:rsidRDefault="005C3357" w:rsidP="005C3357">
      <w:pPr>
        <w:numPr>
          <w:ilvl w:val="4"/>
          <w:numId w:val="19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Outline the processes to request a no cost extension.</w:t>
      </w:r>
    </w:p>
    <w:p w:rsidR="005C3357" w:rsidRPr="005C3357" w:rsidRDefault="005C3357" w:rsidP="005C3357">
      <w:pPr>
        <w:numPr>
          <w:ilvl w:val="3"/>
          <w:numId w:val="19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when to request a no cost extension.</w:t>
      </w:r>
    </w:p>
    <w:p w:rsidR="005C3357" w:rsidRPr="005C3357" w:rsidRDefault="005C3357" w:rsidP="005C3357">
      <w:pPr>
        <w:numPr>
          <w:ilvl w:val="4"/>
          <w:numId w:val="19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Describe when to process a request.</w:t>
      </w:r>
    </w:p>
    <w:p w:rsidR="005C3357" w:rsidRPr="005C3357" w:rsidRDefault="005C3357" w:rsidP="005C3357">
      <w:pPr>
        <w:numPr>
          <w:ilvl w:val="3"/>
          <w:numId w:val="19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that no cost extensions are routed through OSP.</w:t>
      </w:r>
    </w:p>
    <w:p w:rsidR="005C3357" w:rsidRPr="005C3357" w:rsidRDefault="005C3357" w:rsidP="005C3357">
      <w:pPr>
        <w:numPr>
          <w:ilvl w:val="4"/>
          <w:numId w:val="19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how to process a no cost extension request.</w:t>
      </w:r>
    </w:p>
    <w:p w:rsidR="005C3357" w:rsidRPr="005C3357" w:rsidRDefault="005C3357" w:rsidP="005C3357">
      <w:pPr>
        <w:numPr>
          <w:ilvl w:val="1"/>
          <w:numId w:val="19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Purchasing equipment on a project – is it in the budget?</w:t>
      </w:r>
    </w:p>
    <w:p w:rsidR="008E2FE2" w:rsidRPr="005C3357" w:rsidRDefault="008E2FE2" w:rsidP="008E2FE2">
      <w:pPr>
        <w:numPr>
          <w:ilvl w:val="1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importance of maintaining accuracy in processes.</w:t>
      </w:r>
    </w:p>
    <w:p w:rsidR="008E2FE2" w:rsidRPr="005C3357" w:rsidRDefault="008E2FE2" w:rsidP="008E2FE2">
      <w:pPr>
        <w:numPr>
          <w:ilvl w:val="2"/>
          <w:numId w:val="16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implications of accuracy or inaccuracy.</w:t>
      </w:r>
    </w:p>
    <w:p w:rsidR="008E2FE2" w:rsidRPr="005C3357" w:rsidRDefault="008E2FE2" w:rsidP="008E2FE2">
      <w:pPr>
        <w:numPr>
          <w:ilvl w:val="0"/>
          <w:numId w:val="17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Allocations and Compliance Renewals</w:t>
      </w:r>
    </w:p>
    <w:p w:rsidR="008E2FE2" w:rsidRPr="005C3357" w:rsidRDefault="008E2FE2" w:rsidP="008E2FE2">
      <w:pPr>
        <w:numPr>
          <w:ilvl w:val="1"/>
          <w:numId w:val="17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requirement of allocating costs to appropriate project.</w:t>
      </w:r>
    </w:p>
    <w:p w:rsidR="008E2FE2" w:rsidRPr="005C3357" w:rsidRDefault="008E2FE2" w:rsidP="008E2FE2">
      <w:pPr>
        <w:numPr>
          <w:ilvl w:val="2"/>
          <w:numId w:val="17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implications.</w:t>
      </w:r>
    </w:p>
    <w:p w:rsidR="008E2FE2" w:rsidRPr="005C3357" w:rsidRDefault="008E2FE2" w:rsidP="008E2FE2">
      <w:pPr>
        <w:numPr>
          <w:ilvl w:val="1"/>
          <w:numId w:val="17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the importance of accuracy of periodic reports to sponsor.</w:t>
      </w:r>
    </w:p>
    <w:p w:rsidR="008E2FE2" w:rsidRPr="005C3357" w:rsidRDefault="008E2FE2" w:rsidP="008E2FE2">
      <w:pPr>
        <w:numPr>
          <w:ilvl w:val="2"/>
          <w:numId w:val="17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implications.</w:t>
      </w:r>
    </w:p>
    <w:p w:rsidR="008E2FE2" w:rsidRPr="005C3357" w:rsidRDefault="008E2FE2" w:rsidP="008E2FE2">
      <w:pPr>
        <w:numPr>
          <w:ilvl w:val="1"/>
          <w:numId w:val="17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how to determine the expiration date of protocols.</w:t>
      </w:r>
    </w:p>
    <w:p w:rsidR="008E2FE2" w:rsidRPr="005C3357" w:rsidRDefault="008E2FE2" w:rsidP="008E2FE2">
      <w:pPr>
        <w:numPr>
          <w:ilvl w:val="2"/>
          <w:numId w:val="17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State the process.</w:t>
      </w:r>
    </w:p>
    <w:p w:rsidR="008E2FE2" w:rsidRPr="005C3357" w:rsidRDefault="008E2FE2" w:rsidP="008E2FE2">
      <w:pPr>
        <w:numPr>
          <w:ilvl w:val="1"/>
          <w:numId w:val="17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Know how to renew protocols.</w:t>
      </w:r>
    </w:p>
    <w:p w:rsidR="008E2FE2" w:rsidRPr="005C3357" w:rsidRDefault="008E2FE2" w:rsidP="008E2FE2">
      <w:pPr>
        <w:numPr>
          <w:ilvl w:val="2"/>
          <w:numId w:val="17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Outline the steps.</w:t>
      </w:r>
    </w:p>
    <w:p w:rsidR="008E2FE2" w:rsidRPr="005C3357" w:rsidRDefault="008E2FE2" w:rsidP="008E2FE2">
      <w:pPr>
        <w:numPr>
          <w:ilvl w:val="1"/>
          <w:numId w:val="17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Understand the implications of a lapsed protocol.</w:t>
      </w:r>
    </w:p>
    <w:p w:rsidR="008E2FE2" w:rsidRPr="005C3357" w:rsidRDefault="008E2FE2" w:rsidP="008E2FE2">
      <w:pPr>
        <w:numPr>
          <w:ilvl w:val="2"/>
          <w:numId w:val="17"/>
        </w:numPr>
        <w:rPr>
          <w:rFonts w:ascii="Arial" w:hAnsi="Arial" w:cs="Arial"/>
        </w:rPr>
      </w:pPr>
      <w:r w:rsidRPr="005C3357">
        <w:rPr>
          <w:rFonts w:ascii="Arial" w:hAnsi="Arial" w:cs="Arial"/>
        </w:rPr>
        <w:t>Explain the implications.</w:t>
      </w:r>
    </w:p>
    <w:p w:rsidR="008E2FE2" w:rsidRDefault="008E2FE2" w:rsidP="008E2FE2">
      <w:pPr>
        <w:ind w:left="2520"/>
        <w:rPr>
          <w:rFonts w:ascii="Arial" w:hAnsi="Arial" w:cs="Arial"/>
        </w:rPr>
      </w:pPr>
    </w:p>
    <w:p w:rsidR="005732DA" w:rsidRPr="005732DA" w:rsidRDefault="005732DA" w:rsidP="005732DA">
      <w:pPr>
        <w:rPr>
          <w:rFonts w:ascii="Arial" w:hAnsi="Arial" w:cs="Arial"/>
        </w:rPr>
      </w:pPr>
    </w:p>
    <w:p w:rsidR="005732DA" w:rsidRPr="005732DA" w:rsidRDefault="005732DA" w:rsidP="005732DA">
      <w:pPr>
        <w:rPr>
          <w:rFonts w:ascii="Arial" w:hAnsi="Arial" w:cs="Arial"/>
        </w:rPr>
      </w:pPr>
      <w:r w:rsidRPr="005732DA">
        <w:rPr>
          <w:rFonts w:ascii="Arial" w:hAnsi="Arial" w:cs="Arial"/>
        </w:rPr>
        <w:t>Class 10 – Project closeout and Case Study introduction -November 13th 8:00am – 12:00pm</w:t>
      </w:r>
    </w:p>
    <w:p w:rsidR="005732DA" w:rsidRDefault="005732DA" w:rsidP="005732DA">
      <w:pPr>
        <w:rPr>
          <w:rFonts w:ascii="Arial" w:hAnsi="Arial" w:cs="Arial"/>
        </w:rPr>
      </w:pPr>
      <w:r w:rsidRPr="002757EC">
        <w:rPr>
          <w:rFonts w:ascii="Arial" w:hAnsi="Arial" w:cs="Arial"/>
        </w:rPr>
        <w:t>Gina Bailey</w:t>
      </w:r>
      <w:r w:rsidR="00D1753F">
        <w:rPr>
          <w:rFonts w:ascii="Arial" w:hAnsi="Arial" w:cs="Arial"/>
        </w:rPr>
        <w:t xml:space="preserve">, </w:t>
      </w:r>
      <w:r w:rsidRPr="002757EC">
        <w:rPr>
          <w:rFonts w:ascii="Arial" w:hAnsi="Arial" w:cs="Arial"/>
        </w:rPr>
        <w:t>Georgetta Dennis</w:t>
      </w:r>
      <w:r w:rsidR="00D1753F">
        <w:rPr>
          <w:rFonts w:ascii="Arial" w:hAnsi="Arial" w:cs="Arial"/>
        </w:rPr>
        <w:t xml:space="preserve"> (additional instructor TBD)</w:t>
      </w:r>
    </w:p>
    <w:p w:rsidR="009A36F6" w:rsidRPr="009A36F6" w:rsidRDefault="009A36F6" w:rsidP="009A36F6">
      <w:pPr>
        <w:numPr>
          <w:ilvl w:val="1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lastRenderedPageBreak/>
        <w:t>Title – Auburn versus sponsor.</w:t>
      </w:r>
    </w:p>
    <w:p w:rsidR="009A36F6" w:rsidRPr="009A36F6" w:rsidRDefault="009A36F6" w:rsidP="009A36F6">
      <w:pPr>
        <w:numPr>
          <w:ilvl w:val="1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Keeping track of property.</w:t>
      </w:r>
    </w:p>
    <w:p w:rsidR="009A36F6" w:rsidRPr="009A36F6" w:rsidRDefault="009A36F6" w:rsidP="009A36F6">
      <w:pPr>
        <w:numPr>
          <w:ilvl w:val="1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Reporting of property.</w:t>
      </w:r>
    </w:p>
    <w:p w:rsidR="009A36F6" w:rsidRPr="009A36F6" w:rsidRDefault="009A36F6" w:rsidP="009A36F6">
      <w:pPr>
        <w:numPr>
          <w:ilvl w:val="1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Disposal of property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Know how to correctly complete requisitions at the time of purchase.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Describe how to complete a requisition.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Demonstrates correct completion of a requisition.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Prepares a correct requisition form.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Know how to check that equipment is tagged properly.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States how equipment should be tagged.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States individual/office responsible for tagging property.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Understand how to maintain accurate inventory records for proper accountability throughout the life of the equipment.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Explains how to maintain inventory records.</w:t>
      </w:r>
    </w:p>
    <w:p w:rsidR="009A36F6" w:rsidRPr="009A36F6" w:rsidRDefault="009A36F6" w:rsidP="009A36F6">
      <w:pPr>
        <w:numPr>
          <w:ilvl w:val="1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Know grant transfer processes related to change in PI.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State the processes.</w:t>
      </w:r>
    </w:p>
    <w:p w:rsidR="009A36F6" w:rsidRPr="009A36F6" w:rsidRDefault="009A36F6" w:rsidP="009A36F6">
      <w:pPr>
        <w:numPr>
          <w:ilvl w:val="1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Know grant transfer processes related to reduction in effort (requires sponsor approval).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State the processes.</w:t>
      </w:r>
    </w:p>
    <w:p w:rsidR="009A36F6" w:rsidRPr="009A36F6" w:rsidRDefault="009A36F6" w:rsidP="009A36F6">
      <w:pPr>
        <w:numPr>
          <w:ilvl w:val="1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Know processes related to transferring a grant into AU from another institution.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State the processes.</w:t>
      </w:r>
    </w:p>
    <w:p w:rsidR="009A36F6" w:rsidRPr="009A36F6" w:rsidRDefault="009A36F6" w:rsidP="009A36F6">
      <w:pPr>
        <w:numPr>
          <w:ilvl w:val="1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Know processes related to transferring a grant from AU to another institution.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State the processes.</w:t>
      </w:r>
    </w:p>
    <w:p w:rsidR="009A36F6" w:rsidRPr="009A36F6" w:rsidRDefault="009A36F6" w:rsidP="009A36F6">
      <w:pPr>
        <w:numPr>
          <w:ilvl w:val="1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Non-financial closeout</w:t>
      </w:r>
    </w:p>
    <w:p w:rsidR="009A36F6" w:rsidRPr="009A36F6" w:rsidRDefault="009A36F6" w:rsidP="009A36F6">
      <w:pPr>
        <w:rPr>
          <w:rFonts w:ascii="Arial" w:hAnsi="Arial" w:cs="Arial"/>
        </w:rPr>
      </w:pPr>
    </w:p>
    <w:p w:rsidR="009A36F6" w:rsidRPr="009A36F6" w:rsidRDefault="009A36F6" w:rsidP="009A36F6">
      <w:pPr>
        <w:rPr>
          <w:rFonts w:ascii="Arial" w:hAnsi="Arial" w:cs="Arial"/>
        </w:rPr>
      </w:pPr>
    </w:p>
    <w:p w:rsidR="009A36F6" w:rsidRPr="009A36F6" w:rsidRDefault="009A36F6" w:rsidP="009A36F6">
      <w:pPr>
        <w:rPr>
          <w:rFonts w:ascii="Arial" w:hAnsi="Arial" w:cs="Arial"/>
          <w:b/>
        </w:rPr>
      </w:pPr>
      <w:r w:rsidRPr="009A36F6">
        <w:rPr>
          <w:rFonts w:ascii="Arial" w:hAnsi="Arial" w:cs="Arial"/>
          <w:b/>
        </w:rPr>
        <w:t>Gina Bailey – Project Closeout, Records Retention and Audits</w:t>
      </w:r>
    </w:p>
    <w:p w:rsidR="009A36F6" w:rsidRPr="009A36F6" w:rsidRDefault="009A36F6" w:rsidP="009A36F6">
      <w:pPr>
        <w:numPr>
          <w:ilvl w:val="1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Technical Report vs. Financial Report</w:t>
      </w:r>
    </w:p>
    <w:p w:rsidR="009A36F6" w:rsidRPr="009A36F6" w:rsidRDefault="009A36F6" w:rsidP="009A36F6">
      <w:pPr>
        <w:numPr>
          <w:ilvl w:val="1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 xml:space="preserve">Fixed Price vs. Cost Reimbursable 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Know who is involved in project closeout.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lastRenderedPageBreak/>
        <w:t>Identifies individuals involved.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Know what is involved in project closeout (e.g., patent, invention statements).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List items required for a project closeout.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Understand the difference between a technical report and financial report.</w:t>
      </w:r>
      <w:r w:rsidRPr="009A36F6">
        <w:rPr>
          <w:rFonts w:ascii="Arial" w:hAnsi="Arial" w:cs="Arial"/>
        </w:rPr>
        <w:tab/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Explain the differences.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Know who submits which closeout documents to the sponsor.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List the roles in project closeout.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Understand why additional documents may be requested by CGA beyond normal invoicing (e.g., items purchased at the end of a project period).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Explain documentation needs.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Know expiration rules.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Describe the need for timely closeout.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Know the notification process.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State the process.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Understand differences in fixed price and cost reimbursable agreements at closeout.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Explain the differences.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 xml:space="preserve">Know the AU policy </w:t>
      </w:r>
      <w:r w:rsidR="00E603EF">
        <w:rPr>
          <w:rFonts w:ascii="Arial" w:hAnsi="Arial" w:cs="Arial"/>
        </w:rPr>
        <w:t xml:space="preserve">and practices </w:t>
      </w:r>
      <w:r w:rsidRPr="009A36F6">
        <w:rPr>
          <w:rFonts w:ascii="Arial" w:hAnsi="Arial" w:cs="Arial"/>
        </w:rPr>
        <w:t>regarding fixed price residual balances.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State the policy</w:t>
      </w:r>
      <w:r w:rsidR="009F0EF7">
        <w:rPr>
          <w:rFonts w:ascii="Arial" w:hAnsi="Arial" w:cs="Arial"/>
        </w:rPr>
        <w:t xml:space="preserve"> and practices</w:t>
      </w:r>
      <w:r w:rsidRPr="009A36F6">
        <w:rPr>
          <w:rFonts w:ascii="Arial" w:hAnsi="Arial" w:cs="Arial"/>
        </w:rPr>
        <w:t>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Know the process for requesting an account be extended to indefinite.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Outline the steps in the process.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(Related to subcontracts) Understand the need for final invoices prior to payment.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Explain the relation of final invoice to payment.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(Related to subcontracts) Know how to complete a closeout form.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Know subcontract close out requirements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State how to complete a closeout form.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Demonstrate how to complete a closeout form.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Prepare a closeout form</w:t>
      </w:r>
      <w:r w:rsidRPr="009A36F6">
        <w:rPr>
          <w:rFonts w:ascii="Arial" w:hAnsi="Arial" w:cs="Arial"/>
        </w:rPr>
        <w:t> </w:t>
      </w:r>
    </w:p>
    <w:p w:rsidR="009A36F6" w:rsidRPr="009A36F6" w:rsidRDefault="009A36F6" w:rsidP="009A36F6">
      <w:pPr>
        <w:numPr>
          <w:ilvl w:val="1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 xml:space="preserve">Records Retention 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lastRenderedPageBreak/>
        <w:t>Know AU requirements for records retention.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Describe the AU requirements for records retention.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Know state requirements for records retention.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Describe the state requirements for records retention.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Know that sponsors have requirements for records retention.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Describe differences in sponsor requirements for records retention.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Understand when original documents are required vs. when electronic copies are acceptable.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Explain when original documents are required.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Know how long to retain lab documents.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State how long to retain lab documents.</w:t>
      </w:r>
    </w:p>
    <w:p w:rsidR="009A36F6" w:rsidRPr="009A36F6" w:rsidRDefault="009A36F6" w:rsidP="009A36F6">
      <w:pPr>
        <w:numPr>
          <w:ilvl w:val="2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Know best practices for records retention.</w:t>
      </w:r>
    </w:p>
    <w:p w:rsidR="009A36F6" w:rsidRPr="009A36F6" w:rsidRDefault="009A36F6" w:rsidP="009A36F6">
      <w:pPr>
        <w:numPr>
          <w:ilvl w:val="3"/>
          <w:numId w:val="19"/>
        </w:numPr>
        <w:rPr>
          <w:rFonts w:ascii="Arial" w:hAnsi="Arial" w:cs="Arial"/>
        </w:rPr>
      </w:pPr>
      <w:r w:rsidRPr="009A36F6">
        <w:rPr>
          <w:rFonts w:ascii="Arial" w:hAnsi="Arial" w:cs="Arial"/>
        </w:rPr>
        <w:t>State best practices for records retention.</w:t>
      </w:r>
    </w:p>
    <w:p w:rsidR="005732DA" w:rsidRDefault="009F0EF7" w:rsidP="009F0EF7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Audits</w:t>
      </w:r>
    </w:p>
    <w:p w:rsidR="009F0EF7" w:rsidRDefault="009F0EF7" w:rsidP="009F0EF7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Know different types of audits</w:t>
      </w:r>
    </w:p>
    <w:p w:rsidR="009F0EF7" w:rsidRDefault="009F0EF7" w:rsidP="009F0EF7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Know AU liaison for audits</w:t>
      </w:r>
    </w:p>
    <w:p w:rsidR="009F0EF7" w:rsidRPr="009F0EF7" w:rsidRDefault="009F0EF7" w:rsidP="009F0EF7">
      <w:pPr>
        <w:pStyle w:val="ListParagraph"/>
        <w:ind w:left="2160"/>
        <w:rPr>
          <w:rFonts w:ascii="Arial" w:hAnsi="Arial" w:cs="Arial"/>
        </w:rPr>
      </w:pPr>
    </w:p>
    <w:p w:rsidR="005732DA" w:rsidRPr="005732DA" w:rsidRDefault="005732DA" w:rsidP="005732DA">
      <w:pPr>
        <w:rPr>
          <w:rFonts w:ascii="Arial" w:hAnsi="Arial" w:cs="Arial"/>
        </w:rPr>
      </w:pPr>
      <w:r w:rsidRPr="005732DA">
        <w:rPr>
          <w:rFonts w:ascii="Arial" w:hAnsi="Arial" w:cs="Arial"/>
        </w:rPr>
        <w:t>Class 11 – Case Study and class presentations; spring classes discussion - November 20th 8:00am – 12:00pm</w:t>
      </w:r>
    </w:p>
    <w:p w:rsidR="005732DA" w:rsidRPr="005732DA" w:rsidRDefault="005732DA" w:rsidP="005732DA">
      <w:pPr>
        <w:rPr>
          <w:rFonts w:ascii="Arial" w:hAnsi="Arial" w:cs="Arial"/>
        </w:rPr>
      </w:pPr>
      <w:r w:rsidRPr="002757EC">
        <w:rPr>
          <w:rFonts w:ascii="Arial" w:hAnsi="Arial" w:cs="Arial"/>
        </w:rPr>
        <w:t>Gina Bailey, Amy Thomas, Georgetta Dennis</w:t>
      </w:r>
    </w:p>
    <w:p w:rsidR="005732DA" w:rsidRPr="005732DA" w:rsidRDefault="005732DA" w:rsidP="005732DA">
      <w:pPr>
        <w:rPr>
          <w:rFonts w:ascii="Arial" w:hAnsi="Arial" w:cs="Arial"/>
        </w:rPr>
      </w:pPr>
    </w:p>
    <w:p w:rsidR="005732DA" w:rsidRPr="005732DA" w:rsidRDefault="005732DA" w:rsidP="005732DA">
      <w:pPr>
        <w:rPr>
          <w:rFonts w:ascii="Arial" w:hAnsi="Arial" w:cs="Arial"/>
        </w:rPr>
      </w:pPr>
    </w:p>
    <w:p w:rsidR="005732DA" w:rsidRPr="005732DA" w:rsidRDefault="005732DA" w:rsidP="005732DA">
      <w:pPr>
        <w:rPr>
          <w:rFonts w:ascii="Arial" w:hAnsi="Arial" w:cs="Arial"/>
        </w:rPr>
      </w:pPr>
    </w:p>
    <w:p w:rsidR="005732DA" w:rsidRPr="005732DA" w:rsidRDefault="005732DA" w:rsidP="005732DA">
      <w:pPr>
        <w:rPr>
          <w:rFonts w:ascii="Arial" w:hAnsi="Arial" w:cs="Arial"/>
        </w:rPr>
      </w:pPr>
    </w:p>
    <w:p w:rsidR="005732DA" w:rsidRDefault="005732DA" w:rsidP="005732DA">
      <w:pPr>
        <w:rPr>
          <w:rFonts w:ascii="Arial" w:hAnsi="Arial" w:cs="Arial"/>
        </w:rPr>
      </w:pPr>
    </w:p>
    <w:p w:rsidR="005732DA" w:rsidRDefault="001F2A41" w:rsidP="005732DA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5732DA" w:rsidRDefault="005732DA" w:rsidP="005732DA">
      <w:pPr>
        <w:rPr>
          <w:rFonts w:ascii="Arial" w:hAnsi="Arial" w:cs="Arial"/>
        </w:rPr>
      </w:pPr>
    </w:p>
    <w:p w:rsidR="005732DA" w:rsidRPr="00F35BD1" w:rsidRDefault="005732DA" w:rsidP="00B7239B">
      <w:pPr>
        <w:spacing w:line="360" w:lineRule="auto"/>
        <w:rPr>
          <w:rFonts w:ascii="Arial" w:hAnsi="Arial" w:cs="Arial"/>
          <w:b/>
        </w:rPr>
      </w:pPr>
      <w:r w:rsidRPr="00F35BD1">
        <w:rPr>
          <w:rFonts w:ascii="Arial" w:hAnsi="Arial" w:cs="Arial"/>
          <w:b/>
        </w:rPr>
        <w:t>Spring Classes</w:t>
      </w:r>
    </w:p>
    <w:p w:rsidR="005732DA" w:rsidRPr="002757EC" w:rsidRDefault="005732DA" w:rsidP="00B7239B">
      <w:pPr>
        <w:spacing w:line="360" w:lineRule="auto"/>
        <w:rPr>
          <w:rFonts w:ascii="Arial" w:hAnsi="Arial" w:cs="Arial"/>
        </w:rPr>
      </w:pPr>
      <w:r w:rsidRPr="005732DA">
        <w:rPr>
          <w:rFonts w:ascii="Arial" w:hAnsi="Arial" w:cs="Arial"/>
        </w:rPr>
        <w:tab/>
        <w:t xml:space="preserve">Jan 15 – Communicating with faculty:  </w:t>
      </w:r>
      <w:r w:rsidRPr="002757EC">
        <w:rPr>
          <w:rFonts w:ascii="Arial" w:hAnsi="Arial" w:cs="Arial"/>
        </w:rPr>
        <w:t>Mike Fogle and Jennifer Kerpelman</w:t>
      </w:r>
    </w:p>
    <w:p w:rsidR="005732DA" w:rsidRPr="002757EC" w:rsidRDefault="005732DA" w:rsidP="00B7239B">
      <w:pPr>
        <w:tabs>
          <w:tab w:val="left" w:pos="630"/>
          <w:tab w:val="left" w:pos="720"/>
        </w:tabs>
        <w:spacing w:line="360" w:lineRule="auto"/>
        <w:rPr>
          <w:rFonts w:ascii="Arial" w:hAnsi="Arial" w:cs="Arial"/>
        </w:rPr>
      </w:pPr>
      <w:r w:rsidRPr="002757EC">
        <w:rPr>
          <w:rFonts w:ascii="Arial" w:hAnsi="Arial" w:cs="Arial"/>
        </w:rPr>
        <w:tab/>
        <w:t xml:space="preserve"> Jan 22 – Advanced budget with case study – Gina Bailey and Amy Thomas</w:t>
      </w:r>
    </w:p>
    <w:p w:rsidR="004520AC" w:rsidRPr="002757EC" w:rsidRDefault="004520AC" w:rsidP="00B7239B">
      <w:pPr>
        <w:tabs>
          <w:tab w:val="left" w:pos="630"/>
          <w:tab w:val="left" w:pos="720"/>
        </w:tabs>
        <w:spacing w:line="360" w:lineRule="auto"/>
        <w:rPr>
          <w:rFonts w:ascii="Arial" w:hAnsi="Arial" w:cs="Arial"/>
        </w:rPr>
      </w:pPr>
      <w:r w:rsidRPr="002757EC">
        <w:rPr>
          <w:rFonts w:ascii="Arial" w:hAnsi="Arial" w:cs="Arial"/>
        </w:rPr>
        <w:lastRenderedPageBreak/>
        <w:t xml:space="preserve">           </w:t>
      </w:r>
      <w:r w:rsidRPr="002757EC">
        <w:rPr>
          <w:rFonts w:ascii="Arial" w:hAnsi="Arial" w:cs="Arial"/>
        </w:rPr>
        <w:tab/>
        <w:t>Jan 29 - TBD</w:t>
      </w:r>
    </w:p>
    <w:p w:rsidR="005732DA" w:rsidRPr="002757EC" w:rsidRDefault="005732DA" w:rsidP="00B7239B">
      <w:pPr>
        <w:spacing w:line="360" w:lineRule="auto"/>
        <w:ind w:left="720"/>
        <w:rPr>
          <w:rFonts w:ascii="Arial" w:hAnsi="Arial" w:cs="Arial"/>
        </w:rPr>
      </w:pPr>
      <w:r w:rsidRPr="002757EC">
        <w:rPr>
          <w:rFonts w:ascii="Arial" w:hAnsi="Arial" w:cs="Arial"/>
        </w:rPr>
        <w:t xml:space="preserve">Feb </w:t>
      </w:r>
      <w:r w:rsidR="00B7239B" w:rsidRPr="002757EC">
        <w:rPr>
          <w:rFonts w:ascii="Arial" w:hAnsi="Arial" w:cs="Arial"/>
        </w:rPr>
        <w:t>5 -</w:t>
      </w:r>
      <w:r w:rsidRPr="002757EC">
        <w:rPr>
          <w:rFonts w:ascii="Arial" w:hAnsi="Arial" w:cs="Arial"/>
        </w:rPr>
        <w:t xml:space="preserve"> Budget/award management with case study – Teresa Logiotatos, Georgetta Dennis, </w:t>
      </w:r>
      <w:r w:rsidR="00B7239B" w:rsidRPr="002757EC">
        <w:rPr>
          <w:rFonts w:ascii="Arial" w:hAnsi="Arial" w:cs="Arial"/>
        </w:rPr>
        <w:t>and Gina</w:t>
      </w:r>
      <w:r w:rsidRPr="002757EC">
        <w:rPr>
          <w:rFonts w:ascii="Arial" w:hAnsi="Arial" w:cs="Arial"/>
        </w:rPr>
        <w:t xml:space="preserve"> Bailey </w:t>
      </w:r>
    </w:p>
    <w:p w:rsidR="005732DA" w:rsidRPr="002757EC" w:rsidRDefault="005732DA" w:rsidP="00B7239B">
      <w:pPr>
        <w:spacing w:line="360" w:lineRule="auto"/>
        <w:rPr>
          <w:rFonts w:ascii="Arial" w:hAnsi="Arial" w:cs="Arial"/>
        </w:rPr>
      </w:pPr>
      <w:r w:rsidRPr="002757EC">
        <w:rPr>
          <w:rFonts w:ascii="Arial" w:hAnsi="Arial" w:cs="Arial"/>
        </w:rPr>
        <w:tab/>
        <w:t xml:space="preserve">Feb 12 – Proposal development/cost share – Gina Bailey, Amy Thomas </w:t>
      </w:r>
    </w:p>
    <w:p w:rsidR="005732DA" w:rsidRPr="002757EC" w:rsidRDefault="005732DA" w:rsidP="00B7239B">
      <w:pPr>
        <w:spacing w:line="360" w:lineRule="auto"/>
        <w:rPr>
          <w:rFonts w:ascii="Arial" w:hAnsi="Arial" w:cs="Arial"/>
        </w:rPr>
      </w:pPr>
      <w:r w:rsidRPr="002757EC">
        <w:rPr>
          <w:rFonts w:ascii="Arial" w:hAnsi="Arial" w:cs="Arial"/>
        </w:rPr>
        <w:tab/>
        <w:t xml:space="preserve">Feb 19 – ABC’s of Research Administration – Gina Bailey, Teresa Logiotatos </w:t>
      </w:r>
    </w:p>
    <w:p w:rsidR="005732DA" w:rsidRPr="002757EC" w:rsidRDefault="005732DA" w:rsidP="00B7239B">
      <w:pPr>
        <w:spacing w:line="360" w:lineRule="auto"/>
        <w:ind w:firstLine="720"/>
        <w:rPr>
          <w:rFonts w:ascii="Arial" w:hAnsi="Arial" w:cs="Arial"/>
        </w:rPr>
      </w:pPr>
      <w:r w:rsidRPr="002757EC">
        <w:rPr>
          <w:rFonts w:ascii="Arial" w:hAnsi="Arial" w:cs="Arial"/>
        </w:rPr>
        <w:t>Feb 26 – Cost Share – Tony Ventimiglia, Gina Bailey</w:t>
      </w:r>
    </w:p>
    <w:p w:rsidR="005732DA" w:rsidRPr="002757EC" w:rsidRDefault="005732DA" w:rsidP="00B7239B">
      <w:pPr>
        <w:spacing w:line="360" w:lineRule="auto"/>
        <w:rPr>
          <w:rFonts w:ascii="Arial" w:hAnsi="Arial" w:cs="Arial"/>
        </w:rPr>
      </w:pPr>
      <w:r w:rsidRPr="002757EC">
        <w:rPr>
          <w:rFonts w:ascii="Arial" w:hAnsi="Arial" w:cs="Arial"/>
        </w:rPr>
        <w:tab/>
        <w:t>Mar 4 – No class NCURA PRA/FRA</w:t>
      </w:r>
    </w:p>
    <w:p w:rsidR="005732DA" w:rsidRPr="002757EC" w:rsidRDefault="005732DA" w:rsidP="00B7239B">
      <w:pPr>
        <w:spacing w:line="360" w:lineRule="auto"/>
        <w:rPr>
          <w:rFonts w:ascii="Arial" w:hAnsi="Arial" w:cs="Arial"/>
        </w:rPr>
      </w:pPr>
      <w:r w:rsidRPr="002757EC">
        <w:rPr>
          <w:rFonts w:ascii="Arial" w:hAnsi="Arial" w:cs="Arial"/>
        </w:rPr>
        <w:tab/>
        <w:t>Mar 18 – Sponsors: An Overview – Jennifer Keller, Tony Ventimiglia, Gina Bailey</w:t>
      </w:r>
    </w:p>
    <w:p w:rsidR="005732DA" w:rsidRPr="005732DA" w:rsidRDefault="005732DA" w:rsidP="00B7239B">
      <w:pPr>
        <w:spacing w:line="360" w:lineRule="auto"/>
        <w:ind w:left="720"/>
        <w:rPr>
          <w:rFonts w:ascii="Arial" w:hAnsi="Arial" w:cs="Arial"/>
        </w:rPr>
      </w:pPr>
      <w:r w:rsidRPr="002757EC">
        <w:rPr>
          <w:rFonts w:ascii="Arial" w:hAnsi="Arial" w:cs="Arial"/>
        </w:rPr>
        <w:t xml:space="preserve">Mar 25 – TBD/Research administration as a career – Amy Thomas, Georgetta Dennis, Tony Ventimiglia, </w:t>
      </w:r>
      <w:r w:rsidR="00020D22" w:rsidRPr="002757EC">
        <w:rPr>
          <w:rFonts w:ascii="Arial" w:hAnsi="Arial" w:cs="Arial"/>
        </w:rPr>
        <w:t>and Teresa</w:t>
      </w:r>
      <w:r w:rsidRPr="002757EC">
        <w:rPr>
          <w:rFonts w:ascii="Arial" w:hAnsi="Arial" w:cs="Arial"/>
        </w:rPr>
        <w:t xml:space="preserve"> Logiotatos</w:t>
      </w:r>
      <w:r w:rsidRPr="005732DA">
        <w:rPr>
          <w:rFonts w:ascii="Arial" w:hAnsi="Arial" w:cs="Arial"/>
        </w:rPr>
        <w:t xml:space="preserve"> </w:t>
      </w:r>
    </w:p>
    <w:p w:rsidR="005732DA" w:rsidRPr="005732DA" w:rsidRDefault="005732DA" w:rsidP="00B7239B">
      <w:pPr>
        <w:spacing w:line="360" w:lineRule="auto"/>
        <w:rPr>
          <w:rFonts w:ascii="Arial" w:hAnsi="Arial" w:cs="Arial"/>
        </w:rPr>
      </w:pPr>
      <w:r w:rsidRPr="005732DA">
        <w:rPr>
          <w:rFonts w:ascii="Arial" w:hAnsi="Arial" w:cs="Arial"/>
        </w:rPr>
        <w:tab/>
        <w:t>Apr 1 – Certificate Ceremony</w:t>
      </w:r>
    </w:p>
    <w:p w:rsidR="005732DA" w:rsidRPr="005732DA" w:rsidRDefault="005732DA" w:rsidP="00B7239B">
      <w:pPr>
        <w:spacing w:line="360" w:lineRule="auto"/>
        <w:rPr>
          <w:rFonts w:ascii="Arial" w:hAnsi="Arial" w:cs="Arial"/>
        </w:rPr>
      </w:pPr>
      <w:r w:rsidRPr="005732DA">
        <w:rPr>
          <w:rFonts w:ascii="Arial" w:hAnsi="Arial" w:cs="Arial"/>
        </w:rPr>
        <w:t>Dates to note:</w:t>
      </w:r>
    </w:p>
    <w:p w:rsidR="005732DA" w:rsidRPr="005732DA" w:rsidRDefault="005732DA" w:rsidP="00B7239B">
      <w:pPr>
        <w:spacing w:line="360" w:lineRule="auto"/>
        <w:rPr>
          <w:rFonts w:ascii="Arial" w:hAnsi="Arial" w:cs="Arial"/>
        </w:rPr>
      </w:pPr>
      <w:r w:rsidRPr="005732DA">
        <w:rPr>
          <w:rFonts w:ascii="Arial" w:hAnsi="Arial" w:cs="Arial"/>
        </w:rPr>
        <w:t>•</w:t>
      </w:r>
      <w:r w:rsidRPr="005732DA">
        <w:rPr>
          <w:rFonts w:ascii="Arial" w:hAnsi="Arial" w:cs="Arial"/>
        </w:rPr>
        <w:tab/>
        <w:t>September 11 Class begins fall semester</w:t>
      </w:r>
    </w:p>
    <w:p w:rsidR="005732DA" w:rsidRPr="005732DA" w:rsidRDefault="005732DA" w:rsidP="00B7239B">
      <w:pPr>
        <w:spacing w:line="360" w:lineRule="auto"/>
        <w:rPr>
          <w:rFonts w:ascii="Arial" w:hAnsi="Arial" w:cs="Arial"/>
        </w:rPr>
      </w:pPr>
      <w:r w:rsidRPr="005732DA">
        <w:rPr>
          <w:rFonts w:ascii="Arial" w:hAnsi="Arial" w:cs="Arial"/>
        </w:rPr>
        <w:t>•</w:t>
      </w:r>
      <w:r w:rsidRPr="005732DA">
        <w:rPr>
          <w:rFonts w:ascii="Arial" w:hAnsi="Arial" w:cs="Arial"/>
        </w:rPr>
        <w:tab/>
        <w:t xml:space="preserve">October 4th </w:t>
      </w:r>
      <w:r w:rsidR="00B7239B" w:rsidRPr="005732DA">
        <w:rPr>
          <w:rFonts w:ascii="Arial" w:hAnsi="Arial" w:cs="Arial"/>
        </w:rPr>
        <w:t>- Faculty</w:t>
      </w:r>
      <w:r w:rsidRPr="005732DA">
        <w:rPr>
          <w:rFonts w:ascii="Arial" w:hAnsi="Arial" w:cs="Arial"/>
        </w:rPr>
        <w:t xml:space="preserve"> Research Symposium</w:t>
      </w:r>
    </w:p>
    <w:p w:rsidR="005732DA" w:rsidRPr="005732DA" w:rsidRDefault="005732DA" w:rsidP="00B7239B">
      <w:pPr>
        <w:spacing w:line="360" w:lineRule="auto"/>
        <w:rPr>
          <w:rFonts w:ascii="Arial" w:hAnsi="Arial" w:cs="Arial"/>
        </w:rPr>
      </w:pPr>
      <w:r w:rsidRPr="005732DA">
        <w:rPr>
          <w:rFonts w:ascii="Arial" w:hAnsi="Arial" w:cs="Arial"/>
        </w:rPr>
        <w:t>•</w:t>
      </w:r>
      <w:r w:rsidRPr="005732DA">
        <w:rPr>
          <w:rFonts w:ascii="Arial" w:hAnsi="Arial" w:cs="Arial"/>
        </w:rPr>
        <w:tab/>
        <w:t xml:space="preserve">Oct 10-11 Fall Break </w:t>
      </w:r>
    </w:p>
    <w:p w:rsidR="005732DA" w:rsidRPr="005732DA" w:rsidRDefault="005732DA" w:rsidP="00B7239B">
      <w:pPr>
        <w:spacing w:line="360" w:lineRule="auto"/>
        <w:rPr>
          <w:rFonts w:ascii="Arial" w:hAnsi="Arial" w:cs="Arial"/>
        </w:rPr>
      </w:pPr>
      <w:r w:rsidRPr="005732DA">
        <w:rPr>
          <w:rFonts w:ascii="Arial" w:hAnsi="Arial" w:cs="Arial"/>
        </w:rPr>
        <w:t>•</w:t>
      </w:r>
      <w:r w:rsidRPr="005732DA">
        <w:rPr>
          <w:rFonts w:ascii="Arial" w:hAnsi="Arial" w:cs="Arial"/>
        </w:rPr>
        <w:tab/>
        <w:t xml:space="preserve">Nov 20 last day of </w:t>
      </w:r>
      <w:r w:rsidR="00B7239B" w:rsidRPr="005732DA">
        <w:rPr>
          <w:rFonts w:ascii="Arial" w:hAnsi="Arial" w:cs="Arial"/>
        </w:rPr>
        <w:t>class for</w:t>
      </w:r>
      <w:r w:rsidRPr="005732DA">
        <w:rPr>
          <w:rFonts w:ascii="Arial" w:hAnsi="Arial" w:cs="Arial"/>
        </w:rPr>
        <w:t xml:space="preserve"> fall semester</w:t>
      </w:r>
    </w:p>
    <w:p w:rsidR="005732DA" w:rsidRPr="005732DA" w:rsidRDefault="005732DA" w:rsidP="00B7239B">
      <w:pPr>
        <w:spacing w:line="360" w:lineRule="auto"/>
        <w:rPr>
          <w:rFonts w:ascii="Arial" w:hAnsi="Arial" w:cs="Arial"/>
        </w:rPr>
      </w:pPr>
      <w:r w:rsidRPr="005732DA">
        <w:rPr>
          <w:rFonts w:ascii="Arial" w:hAnsi="Arial" w:cs="Arial"/>
        </w:rPr>
        <w:t>•</w:t>
      </w:r>
      <w:r w:rsidRPr="005732DA">
        <w:rPr>
          <w:rFonts w:ascii="Arial" w:hAnsi="Arial" w:cs="Arial"/>
        </w:rPr>
        <w:tab/>
        <w:t>Nov 25-29 Thanksgiving Break</w:t>
      </w:r>
    </w:p>
    <w:p w:rsidR="005732DA" w:rsidRPr="005732DA" w:rsidRDefault="005732DA" w:rsidP="00B7239B">
      <w:pPr>
        <w:spacing w:line="360" w:lineRule="auto"/>
        <w:rPr>
          <w:rFonts w:ascii="Arial" w:hAnsi="Arial" w:cs="Arial"/>
        </w:rPr>
      </w:pPr>
      <w:r w:rsidRPr="005732DA">
        <w:rPr>
          <w:rFonts w:ascii="Arial" w:hAnsi="Arial" w:cs="Arial"/>
        </w:rPr>
        <w:t>•</w:t>
      </w:r>
      <w:r w:rsidRPr="005732DA">
        <w:rPr>
          <w:rFonts w:ascii="Arial" w:hAnsi="Arial" w:cs="Arial"/>
        </w:rPr>
        <w:tab/>
        <w:t>January 15</w:t>
      </w:r>
      <w:r w:rsidR="00B7239B">
        <w:rPr>
          <w:rFonts w:ascii="Arial" w:hAnsi="Arial" w:cs="Arial"/>
        </w:rPr>
        <w:t>, 2020</w:t>
      </w:r>
      <w:r w:rsidRPr="005732DA">
        <w:rPr>
          <w:rFonts w:ascii="Arial" w:hAnsi="Arial" w:cs="Arial"/>
        </w:rPr>
        <w:t xml:space="preserve"> Class begins spring semester</w:t>
      </w:r>
    </w:p>
    <w:p w:rsidR="00C7179A" w:rsidRPr="005732DA" w:rsidRDefault="005732DA" w:rsidP="00B7239B">
      <w:pPr>
        <w:spacing w:line="360" w:lineRule="auto"/>
        <w:rPr>
          <w:rFonts w:ascii="Arial" w:hAnsi="Arial" w:cs="Arial"/>
        </w:rPr>
      </w:pPr>
      <w:r w:rsidRPr="005732DA">
        <w:rPr>
          <w:rFonts w:ascii="Arial" w:hAnsi="Arial" w:cs="Arial"/>
        </w:rPr>
        <w:t>•</w:t>
      </w:r>
      <w:r w:rsidRPr="005732DA">
        <w:rPr>
          <w:rFonts w:ascii="Arial" w:hAnsi="Arial" w:cs="Arial"/>
        </w:rPr>
        <w:tab/>
        <w:t xml:space="preserve">March 9-13 Spring Break  </w:t>
      </w:r>
    </w:p>
    <w:sectPr w:rsidR="00C7179A" w:rsidRPr="005732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41" w:rsidRDefault="001F2A41" w:rsidP="005732DA">
      <w:pPr>
        <w:spacing w:after="0" w:line="240" w:lineRule="auto"/>
      </w:pPr>
      <w:r>
        <w:separator/>
      </w:r>
    </w:p>
  </w:endnote>
  <w:endnote w:type="continuationSeparator" w:id="0">
    <w:p w:rsidR="001F2A41" w:rsidRDefault="001F2A41" w:rsidP="0057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DA" w:rsidRDefault="005732DA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8-12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732DA" w:rsidRDefault="00F35BD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</w:rPr>
                                  <w:t>August 12</w:t>
                                </w:r>
                                <w:r w:rsidR="005732DA" w:rsidRPr="005732DA">
                                  <w:rPr>
                                    <w:b/>
                                    <w:color w:val="7F7F7F" w:themeColor="text1" w:themeTint="80"/>
                                  </w:rPr>
                                  <w:t>, 2019</w:t>
                                </w:r>
                              </w:p>
                            </w:sdtContent>
                          </w:sdt>
                          <w:p w:rsidR="005732DA" w:rsidRDefault="005732D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8-12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732DA" w:rsidRDefault="00F35BD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</w:rPr>
                            <w:t>August 12</w:t>
                          </w:r>
                          <w:r w:rsidR="005732DA" w:rsidRPr="005732DA">
                            <w:rPr>
                              <w:b/>
                              <w:color w:val="7F7F7F" w:themeColor="text1" w:themeTint="80"/>
                            </w:rPr>
                            <w:t>, 2019</w:t>
                          </w:r>
                        </w:p>
                      </w:sdtContent>
                    </w:sdt>
                    <w:p w:rsidR="005732DA" w:rsidRDefault="005732D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732DA" w:rsidRDefault="005732D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014A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5732DA" w:rsidRDefault="005732DA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014A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7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41" w:rsidRDefault="001F2A41" w:rsidP="005732DA">
      <w:pPr>
        <w:spacing w:after="0" w:line="240" w:lineRule="auto"/>
      </w:pPr>
      <w:r>
        <w:separator/>
      </w:r>
    </w:p>
  </w:footnote>
  <w:footnote w:type="continuationSeparator" w:id="0">
    <w:p w:rsidR="001F2A41" w:rsidRDefault="001F2A41" w:rsidP="0057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DA" w:rsidRPr="005732DA" w:rsidRDefault="005732DA" w:rsidP="005732DA">
    <w:pPr>
      <w:pStyle w:val="Header"/>
      <w:jc w:val="center"/>
      <w:rPr>
        <w:b/>
        <w:sz w:val="24"/>
        <w:szCs w:val="24"/>
      </w:rPr>
    </w:pPr>
    <w:r w:rsidRPr="005732DA">
      <w:rPr>
        <w:b/>
        <w:sz w:val="24"/>
        <w:szCs w:val="24"/>
      </w:rPr>
      <w:t>COMPASS Curriculum Fall 2019/Spring 2020</w:t>
    </w:r>
  </w:p>
  <w:p w:rsidR="005732DA" w:rsidRPr="005732DA" w:rsidRDefault="005732DA" w:rsidP="005732DA">
    <w:pPr>
      <w:pStyle w:val="Header"/>
      <w:jc w:val="center"/>
      <w:rPr>
        <w:b/>
        <w:sz w:val="24"/>
        <w:szCs w:val="24"/>
      </w:rPr>
    </w:pPr>
    <w:r w:rsidRPr="005732DA">
      <w:rPr>
        <w:b/>
        <w:sz w:val="24"/>
        <w:szCs w:val="24"/>
      </w:rPr>
      <w:t>Class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05FD"/>
    <w:multiLevelType w:val="hybridMultilevel"/>
    <w:tmpl w:val="B5EA4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85121"/>
    <w:multiLevelType w:val="hybridMultilevel"/>
    <w:tmpl w:val="A0AA2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10870"/>
    <w:multiLevelType w:val="hybridMultilevel"/>
    <w:tmpl w:val="C1008DF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43E0C61"/>
    <w:multiLevelType w:val="hybridMultilevel"/>
    <w:tmpl w:val="ECC8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087E"/>
    <w:multiLevelType w:val="hybridMultilevel"/>
    <w:tmpl w:val="ECC8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92F95"/>
    <w:multiLevelType w:val="hybridMultilevel"/>
    <w:tmpl w:val="ECC8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518AA"/>
    <w:multiLevelType w:val="hybridMultilevel"/>
    <w:tmpl w:val="AEA69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9420A"/>
    <w:multiLevelType w:val="hybridMultilevel"/>
    <w:tmpl w:val="252453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E86873"/>
    <w:multiLevelType w:val="hybridMultilevel"/>
    <w:tmpl w:val="B7F0E63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6731662"/>
    <w:multiLevelType w:val="hybridMultilevel"/>
    <w:tmpl w:val="E934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45EB"/>
    <w:multiLevelType w:val="hybridMultilevel"/>
    <w:tmpl w:val="208A9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233988"/>
    <w:multiLevelType w:val="hybridMultilevel"/>
    <w:tmpl w:val="DB328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5B5555"/>
    <w:multiLevelType w:val="hybridMultilevel"/>
    <w:tmpl w:val="E292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A1EF8"/>
    <w:multiLevelType w:val="hybridMultilevel"/>
    <w:tmpl w:val="914C7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D42E2E"/>
    <w:multiLevelType w:val="hybridMultilevel"/>
    <w:tmpl w:val="C1E89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4869"/>
    <w:multiLevelType w:val="hybridMultilevel"/>
    <w:tmpl w:val="353251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F93D0A"/>
    <w:multiLevelType w:val="hybridMultilevel"/>
    <w:tmpl w:val="B23E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8170C"/>
    <w:multiLevelType w:val="hybridMultilevel"/>
    <w:tmpl w:val="5B66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5202ED"/>
    <w:multiLevelType w:val="hybridMultilevel"/>
    <w:tmpl w:val="6A801F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2D5CB7"/>
    <w:multiLevelType w:val="hybridMultilevel"/>
    <w:tmpl w:val="4C4EE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697A35"/>
    <w:multiLevelType w:val="hybridMultilevel"/>
    <w:tmpl w:val="7732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F57A4"/>
    <w:multiLevelType w:val="hybridMultilevel"/>
    <w:tmpl w:val="0EE0E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5"/>
  </w:num>
  <w:num w:numId="6">
    <w:abstractNumId w:val="18"/>
  </w:num>
  <w:num w:numId="7">
    <w:abstractNumId w:val="14"/>
  </w:num>
  <w:num w:numId="8">
    <w:abstractNumId w:val="6"/>
  </w:num>
  <w:num w:numId="9">
    <w:abstractNumId w:val="10"/>
  </w:num>
  <w:num w:numId="10">
    <w:abstractNumId w:val="11"/>
  </w:num>
  <w:num w:numId="11">
    <w:abstractNumId w:val="16"/>
  </w:num>
  <w:num w:numId="12">
    <w:abstractNumId w:val="9"/>
  </w:num>
  <w:num w:numId="13">
    <w:abstractNumId w:val="17"/>
  </w:num>
  <w:num w:numId="14">
    <w:abstractNumId w:val="7"/>
  </w:num>
  <w:num w:numId="15">
    <w:abstractNumId w:val="2"/>
  </w:num>
  <w:num w:numId="16">
    <w:abstractNumId w:val="12"/>
  </w:num>
  <w:num w:numId="17">
    <w:abstractNumId w:val="21"/>
  </w:num>
  <w:num w:numId="18">
    <w:abstractNumId w:val="8"/>
  </w:num>
  <w:num w:numId="19">
    <w:abstractNumId w:val="20"/>
  </w:num>
  <w:num w:numId="20">
    <w:abstractNumId w:val="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DA"/>
    <w:rsid w:val="00020D22"/>
    <w:rsid w:val="00053463"/>
    <w:rsid w:val="00084E5C"/>
    <w:rsid w:val="001A26FF"/>
    <w:rsid w:val="001D5DBA"/>
    <w:rsid w:val="001F2A41"/>
    <w:rsid w:val="002757EC"/>
    <w:rsid w:val="003469FA"/>
    <w:rsid w:val="00393194"/>
    <w:rsid w:val="00440F35"/>
    <w:rsid w:val="0044284F"/>
    <w:rsid w:val="004520AC"/>
    <w:rsid w:val="00460979"/>
    <w:rsid w:val="00473264"/>
    <w:rsid w:val="00527695"/>
    <w:rsid w:val="00550265"/>
    <w:rsid w:val="005732DA"/>
    <w:rsid w:val="005C3357"/>
    <w:rsid w:val="005E4481"/>
    <w:rsid w:val="00602223"/>
    <w:rsid w:val="006448A8"/>
    <w:rsid w:val="0072311C"/>
    <w:rsid w:val="0078203D"/>
    <w:rsid w:val="007C041A"/>
    <w:rsid w:val="008E2FE2"/>
    <w:rsid w:val="009A0508"/>
    <w:rsid w:val="009A36F6"/>
    <w:rsid w:val="009B419E"/>
    <w:rsid w:val="009F0EF7"/>
    <w:rsid w:val="009F7B22"/>
    <w:rsid w:val="00A516AA"/>
    <w:rsid w:val="00A77154"/>
    <w:rsid w:val="00A96F75"/>
    <w:rsid w:val="00AB38CF"/>
    <w:rsid w:val="00B037F3"/>
    <w:rsid w:val="00B31C07"/>
    <w:rsid w:val="00B7239B"/>
    <w:rsid w:val="00B73C4C"/>
    <w:rsid w:val="00C31062"/>
    <w:rsid w:val="00C36A59"/>
    <w:rsid w:val="00C4618D"/>
    <w:rsid w:val="00C7179A"/>
    <w:rsid w:val="00CA7920"/>
    <w:rsid w:val="00CB5D2D"/>
    <w:rsid w:val="00CE5D04"/>
    <w:rsid w:val="00CF42F2"/>
    <w:rsid w:val="00D03E44"/>
    <w:rsid w:val="00D12FFE"/>
    <w:rsid w:val="00D1753F"/>
    <w:rsid w:val="00DC1A3E"/>
    <w:rsid w:val="00DE0867"/>
    <w:rsid w:val="00E35E56"/>
    <w:rsid w:val="00E603EF"/>
    <w:rsid w:val="00F014A9"/>
    <w:rsid w:val="00F21E26"/>
    <w:rsid w:val="00F35BD1"/>
    <w:rsid w:val="00F974B0"/>
    <w:rsid w:val="00F975C6"/>
    <w:rsid w:val="00FC25B6"/>
    <w:rsid w:val="00FE2987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51BFD4-267A-459F-889C-64ABE293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DA"/>
  </w:style>
  <w:style w:type="paragraph" w:styleId="Footer">
    <w:name w:val="footer"/>
    <w:basedOn w:val="Normal"/>
    <w:link w:val="FooterChar"/>
    <w:uiPriority w:val="99"/>
    <w:unhideWhenUsed/>
    <w:rsid w:val="0057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DA"/>
  </w:style>
  <w:style w:type="paragraph" w:styleId="ListParagraph">
    <w:name w:val="List Paragraph"/>
    <w:basedOn w:val="Normal"/>
    <w:uiPriority w:val="34"/>
    <w:qFormat/>
    <w:rsid w:val="00723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2019-08-12T00:00:00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Holm</dc:creator>
  <cp:keywords/>
  <dc:description/>
  <cp:lastModifiedBy>Robert Holm</cp:lastModifiedBy>
  <cp:revision>3</cp:revision>
  <dcterms:created xsi:type="dcterms:W3CDTF">2019-09-09T13:12:00Z</dcterms:created>
  <dcterms:modified xsi:type="dcterms:W3CDTF">2019-09-09T13:12:00Z</dcterms:modified>
</cp:coreProperties>
</file>