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58" w:rsidRDefault="00D65958" w:rsidP="00D6595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810000"/>
          <w:sz w:val="44"/>
          <w:szCs w:val="44"/>
        </w:rPr>
      </w:pPr>
      <w:r>
        <w:rPr>
          <w:rFonts w:ascii="BookmanOldStyle" w:hAnsi="BookmanOldStyle" w:cs="BookmanOldStyle"/>
          <w:color w:val="810000"/>
          <w:sz w:val="44"/>
          <w:szCs w:val="44"/>
        </w:rPr>
        <w:t>Patient Rights and Responsibilities Statement</w:t>
      </w:r>
    </w:p>
    <w:p w:rsidR="00D65958" w:rsidRPr="0009147A" w:rsidRDefault="00D65958" w:rsidP="00D65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quality health care.</w:t>
      </w:r>
    </w:p>
    <w:p w:rsidR="00D65958" w:rsidRPr="0009147A" w:rsidRDefault="00D65958" w:rsidP="00D65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be treated with respect, consideration, and dignity.</w:t>
      </w:r>
    </w:p>
    <w:p w:rsidR="00D65958" w:rsidRPr="0009147A" w:rsidRDefault="00D65958" w:rsidP="00D65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be treated in a manner that does not discriminate against</w:t>
      </w:r>
    </w:p>
    <w:p w:rsidR="00D65958" w:rsidRPr="0009147A" w:rsidRDefault="00D65958" w:rsidP="00D65958">
      <w:pPr>
        <w:autoSpaceDE w:val="0"/>
        <w:autoSpaceDN w:val="0"/>
        <w:adjustRightInd w:val="0"/>
        <w:spacing w:after="0" w:line="360" w:lineRule="auto"/>
        <w:ind w:firstLine="720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any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person because of age, ancestry, color, disability or handicap, national</w:t>
      </w:r>
    </w:p>
    <w:p w:rsidR="00D65958" w:rsidRPr="0009147A" w:rsidRDefault="00D65958" w:rsidP="00D65958">
      <w:pPr>
        <w:autoSpaceDE w:val="0"/>
        <w:autoSpaceDN w:val="0"/>
        <w:adjustRightInd w:val="0"/>
        <w:spacing w:after="0" w:line="360" w:lineRule="auto"/>
        <w:ind w:firstLine="720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origin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>, race, religious creed, sex, sexual orientation, or veteran’s status.</w:t>
      </w:r>
    </w:p>
    <w:p w:rsidR="00D65958" w:rsidRPr="0009147A" w:rsidRDefault="00D65958" w:rsidP="00D65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request a specific health care professional.</w:t>
      </w:r>
    </w:p>
    <w:p w:rsidR="00D65958" w:rsidRPr="0009147A" w:rsidRDefault="00D65958" w:rsidP="00D65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change healthcare providers.</w:t>
      </w:r>
    </w:p>
    <w:p w:rsidR="00D65958" w:rsidRPr="0009147A" w:rsidRDefault="00D65958" w:rsidP="00D65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participate in decisions concerning your healthcare.</w:t>
      </w:r>
    </w:p>
    <w:p w:rsidR="00D65958" w:rsidRPr="0009147A" w:rsidRDefault="00D65958" w:rsidP="00D65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have accurate information concerning diagnosis,</w:t>
      </w:r>
      <w:bookmarkStart w:id="0" w:name="_GoBack"/>
      <w:bookmarkEnd w:id="0"/>
    </w:p>
    <w:p w:rsidR="00D65958" w:rsidRPr="0009147A" w:rsidRDefault="00D65958" w:rsidP="00D659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treatment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and prognosis of an illness or health-related condition.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a second opinion or referral.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privacy during medical care.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confidentiality of all communication with staff and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confidentiality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of your medical record and the right to approve or refuse release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of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information to the fullest extent of the law.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refuse recommendation for medical care.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to refuse to participate in any research program.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responsibility to arrive as scheduled for appointments and to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notify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the SHC in advance in case of canceled appointments.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responsibility to provide full information about your illness or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problem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to ensure proper evaluation and treatment.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responsibility to ask sufficient questions to ensure that you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understand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your illness or problem, as well as your provider’s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recommendations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for continuing care.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responsibility to either follow treatment and education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recommendations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>, or accept responsibility for the outcome.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responsibility to become informed through available printed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material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and/or discussion with the SHC Staff about the scope of basic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services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offered, their costs, and the necessity of additional medical insurance,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if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applicable.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responsibility to communicate with your health care provider if</w:t>
      </w:r>
    </w:p>
    <w:p w:rsidR="00D65958" w:rsidRPr="0009147A" w:rsidRDefault="00D65958" w:rsidP="00D65958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proofErr w:type="gramStart"/>
      <w:r w:rsidRPr="0009147A">
        <w:rPr>
          <w:rFonts w:ascii="BookmanOldStyle" w:hAnsi="BookmanOldStyle" w:cs="BookmanOldStyle"/>
          <w:color w:val="000000"/>
          <w:sz w:val="20"/>
          <w:szCs w:val="20"/>
        </w:rPr>
        <w:t>you</w:t>
      </w:r>
      <w:proofErr w:type="gramEnd"/>
      <w:r w:rsidRPr="0009147A">
        <w:rPr>
          <w:rFonts w:ascii="BookmanOldStyle" w:hAnsi="BookmanOldStyle" w:cs="BookmanOldStyle"/>
          <w:color w:val="000000"/>
          <w:sz w:val="20"/>
          <w:szCs w:val="20"/>
        </w:rPr>
        <w:t xml:space="preserve"> do not respond to treatment satisfactorily.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responsibility to maintain a healthy lifestyle.</w:t>
      </w:r>
    </w:p>
    <w:p w:rsidR="00D65958" w:rsidRPr="0009147A" w:rsidRDefault="00D65958" w:rsidP="00D6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color w:val="000000"/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You have the right and the responsibility to bring forward suggestions or</w:t>
      </w:r>
    </w:p>
    <w:p w:rsidR="009F306F" w:rsidRPr="0009147A" w:rsidRDefault="00D65958" w:rsidP="00D65958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09147A">
        <w:rPr>
          <w:rFonts w:ascii="BookmanOldStyle" w:hAnsi="BookmanOldStyle" w:cs="BookmanOldStyle"/>
          <w:color w:val="000000"/>
          <w:sz w:val="20"/>
          <w:szCs w:val="20"/>
        </w:rPr>
        <w:t>grievances</w:t>
      </w:r>
    </w:p>
    <w:sectPr w:rsidR="009F306F" w:rsidRPr="0009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C57"/>
    <w:multiLevelType w:val="hybridMultilevel"/>
    <w:tmpl w:val="41C6A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02A7"/>
    <w:multiLevelType w:val="hybridMultilevel"/>
    <w:tmpl w:val="C2408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83DA8"/>
    <w:multiLevelType w:val="hybridMultilevel"/>
    <w:tmpl w:val="22488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58"/>
    <w:rsid w:val="0009147A"/>
    <w:rsid w:val="009F306F"/>
    <w:rsid w:val="00D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>East Alabama Medical Center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e35564</dc:creator>
  <cp:keywords/>
  <dc:description/>
  <cp:lastModifiedBy>e35564</cp:lastModifiedBy>
  <cp:revision>2</cp:revision>
  <dcterms:created xsi:type="dcterms:W3CDTF">2013-03-28T20:01:00Z</dcterms:created>
  <dcterms:modified xsi:type="dcterms:W3CDTF">2013-03-28T20:05:00Z</dcterms:modified>
</cp:coreProperties>
</file>